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2" w:rsidRDefault="00315E0B" w:rsidP="00345FEF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МР" style="position:absolute;margin-left:204.05pt;margin-top:5.95pt;width:62.5pt;height:81.35pt;z-index:1;visibility:visible">
            <v:imagedata r:id="rId6" o:title=""/>
          </v:shape>
        </w:pict>
      </w:r>
      <w:r w:rsidR="00176B42">
        <w:rPr>
          <w:rFonts w:ascii="Century Tat" w:hAnsi="Century Tat"/>
          <w:bCs/>
          <w:sz w:val="22"/>
          <w:szCs w:val="22"/>
        </w:rPr>
        <w:t>Баш</w:t>
      </w:r>
      <w:proofErr w:type="gramStart"/>
      <w:r w:rsidR="00176B42"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 w:rsidR="00176B42">
        <w:rPr>
          <w:rFonts w:ascii="Century Tat" w:hAnsi="Century Tat"/>
          <w:bCs/>
          <w:sz w:val="22"/>
          <w:szCs w:val="22"/>
        </w:rPr>
        <w:t>ортостан</w:t>
      </w:r>
      <w:proofErr w:type="spellEnd"/>
      <w:r w:rsidR="00176B42">
        <w:rPr>
          <w:rFonts w:ascii="Century Tat" w:hAnsi="Century Tat"/>
          <w:bCs/>
          <w:sz w:val="22"/>
          <w:szCs w:val="22"/>
        </w:rPr>
        <w:t xml:space="preserve"> Республика</w:t>
      </w:r>
      <w:r w:rsidR="00176B42">
        <w:rPr>
          <w:rFonts w:ascii="Century Tat" w:hAnsi="Century Tat"/>
          <w:bCs/>
          <w:sz w:val="22"/>
          <w:szCs w:val="22"/>
          <w:lang w:val="en-US"/>
        </w:rPr>
        <w:t>h</w:t>
      </w:r>
      <w:r w:rsidR="00176B42">
        <w:rPr>
          <w:rFonts w:ascii="Century Tat" w:hAnsi="Century Tat"/>
          <w:bCs/>
          <w:sz w:val="22"/>
          <w:szCs w:val="22"/>
        </w:rPr>
        <w:t xml:space="preserve">ы                     </w:t>
      </w:r>
      <w:r w:rsidR="00176B42">
        <w:rPr>
          <w:rFonts w:ascii="Century Tat" w:hAnsi="Century Tat"/>
          <w:bCs/>
          <w:sz w:val="22"/>
          <w:szCs w:val="22"/>
        </w:rPr>
        <w:tab/>
      </w:r>
      <w:r w:rsidR="00176B42">
        <w:rPr>
          <w:rFonts w:ascii="Century Tat" w:hAnsi="Century Tat"/>
          <w:bCs/>
          <w:sz w:val="22"/>
          <w:szCs w:val="22"/>
        </w:rPr>
        <w:tab/>
        <w:t xml:space="preserve">      Республика Башкортостан</w:t>
      </w:r>
    </w:p>
    <w:p w:rsidR="00176B42" w:rsidRDefault="00176B42" w:rsidP="00345FEF">
      <w:pPr>
        <w:tabs>
          <w:tab w:val="left" w:pos="5580"/>
        </w:tabs>
        <w:ind w:left="-426" w:firstLine="426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Ми</w:t>
      </w:r>
      <w:r>
        <w:rPr>
          <w:bCs/>
          <w:sz w:val="22"/>
          <w:szCs w:val="22"/>
          <w:lang w:val="be-BY"/>
        </w:rPr>
        <w:t>ә</w:t>
      </w:r>
      <w:proofErr w:type="gramStart"/>
      <w:r>
        <w:rPr>
          <w:rFonts w:ascii="Century Tat" w:hAnsi="Century Tat"/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  <w:lang w:val="be-BY"/>
        </w:rPr>
        <w:t>ә</w:t>
      </w:r>
      <w:r>
        <w:rPr>
          <w:rFonts w:ascii="Century Tat" w:hAnsi="Century Tat"/>
          <w:bCs/>
          <w:sz w:val="22"/>
          <w:szCs w:val="22"/>
        </w:rPr>
        <w:t xml:space="preserve"> районы </w:t>
      </w:r>
      <w:proofErr w:type="spellStart"/>
      <w:r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 </w:t>
      </w:r>
      <w:r>
        <w:rPr>
          <w:rFonts w:ascii="Century Tat" w:hAnsi="Century Tat"/>
          <w:bCs/>
          <w:sz w:val="22"/>
          <w:szCs w:val="22"/>
        </w:rPr>
        <w:tab/>
        <w:t xml:space="preserve"> Администрация сельского поселения</w:t>
      </w:r>
    </w:p>
    <w:p w:rsidR="00176B42" w:rsidRDefault="00176B42" w:rsidP="00345FEF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proofErr w:type="spellStart"/>
      <w:r>
        <w:rPr>
          <w:rFonts w:ascii="Century Tat" w:hAnsi="Century Tat"/>
          <w:bCs/>
          <w:sz w:val="22"/>
          <w:szCs w:val="22"/>
        </w:rPr>
        <w:t>районыны</w:t>
      </w:r>
      <w:proofErr w:type="spellEnd"/>
      <w:r>
        <w:rPr>
          <w:bCs/>
          <w:sz w:val="22"/>
          <w:szCs w:val="22"/>
          <w:lang w:val="be-BY"/>
        </w:rPr>
        <w:t>ң</w:t>
      </w:r>
      <w:r>
        <w:rPr>
          <w:rFonts w:ascii="Century Tat" w:hAnsi="Century Tat"/>
          <w:bCs/>
          <w:sz w:val="22"/>
          <w:szCs w:val="22"/>
        </w:rPr>
        <w:t xml:space="preserve"> Бик</w:t>
      </w:r>
      <w:r>
        <w:rPr>
          <w:rFonts w:ascii="BelZAGZ" w:hAnsi="BelZAGZ"/>
          <w:bCs/>
          <w:sz w:val="22"/>
          <w:szCs w:val="22"/>
        </w:rPr>
        <w:t>3</w:t>
      </w:r>
      <w:r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советы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proofErr w:type="spellStart"/>
      <w:r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сельсовет  </w:t>
      </w:r>
    </w:p>
    <w:p w:rsidR="00176B42" w:rsidRDefault="00176B42" w:rsidP="00345FEF">
      <w:pPr>
        <w:ind w:left="-180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бил</w:t>
      </w:r>
      <w:r>
        <w:rPr>
          <w:rFonts w:ascii="BelZAGZ" w:hAnsi="BelZAGZ"/>
          <w:bCs/>
          <w:sz w:val="22"/>
          <w:szCs w:val="22"/>
        </w:rPr>
        <w:t>9</w:t>
      </w:r>
      <w:r>
        <w:rPr>
          <w:rFonts w:ascii="Century Tat" w:hAnsi="Century Tat"/>
          <w:bCs/>
          <w:sz w:val="22"/>
          <w:szCs w:val="22"/>
        </w:rPr>
        <w:t>м</w:t>
      </w:r>
      <w:r>
        <w:rPr>
          <w:rFonts w:ascii="BelZAGZ" w:hAnsi="BelZAGZ"/>
          <w:bCs/>
          <w:sz w:val="22"/>
          <w:szCs w:val="22"/>
        </w:rPr>
        <w:t>98</w:t>
      </w:r>
      <w:r>
        <w:rPr>
          <w:rFonts w:ascii="Century Tat" w:hAnsi="Century Tat"/>
          <w:bCs/>
          <w:sz w:val="22"/>
          <w:szCs w:val="22"/>
        </w:rPr>
        <w:t>е хакими</w:t>
      </w:r>
      <w:r>
        <w:rPr>
          <w:rFonts w:ascii="BelZAGZ" w:hAnsi="BelZAGZ"/>
          <w:bCs/>
          <w:sz w:val="22"/>
          <w:szCs w:val="22"/>
        </w:rPr>
        <w:t>9те</w:t>
      </w:r>
      <w:r>
        <w:rPr>
          <w:rFonts w:ascii="Century Tat" w:hAnsi="Century Tat"/>
          <w:bCs/>
          <w:sz w:val="22"/>
          <w:szCs w:val="22"/>
        </w:rPr>
        <w:t xml:space="preserve">     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муниципального района</w:t>
      </w:r>
    </w:p>
    <w:p w:rsidR="00176B42" w:rsidRDefault="00176B42" w:rsidP="00345FEF">
      <w:pPr>
        <w:tabs>
          <w:tab w:val="left" w:pos="6135"/>
        </w:tabs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sz w:val="22"/>
          <w:szCs w:val="22"/>
        </w:rPr>
        <w:tab/>
        <w:t xml:space="preserve">     </w:t>
      </w:r>
      <w:proofErr w:type="spellStart"/>
      <w:r>
        <w:rPr>
          <w:rFonts w:ascii="Century Tat" w:hAnsi="Century Tat"/>
          <w:sz w:val="22"/>
          <w:szCs w:val="22"/>
        </w:rPr>
        <w:t>Миякинский</w:t>
      </w:r>
      <w:proofErr w:type="spellEnd"/>
      <w:r>
        <w:rPr>
          <w:rFonts w:ascii="Century Tat" w:hAnsi="Century Tat"/>
          <w:sz w:val="22"/>
          <w:szCs w:val="22"/>
        </w:rPr>
        <w:t xml:space="preserve"> район            </w:t>
      </w:r>
    </w:p>
    <w:p w:rsidR="00176B42" w:rsidRDefault="00176B42" w:rsidP="00345FEF">
      <w:pPr>
        <w:pBdr>
          <w:bottom w:val="single" w:sz="12" w:space="1" w:color="auto"/>
        </w:pBdr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sz w:val="22"/>
          <w:szCs w:val="22"/>
        </w:rPr>
        <w:t xml:space="preserve">              </w:t>
      </w:r>
    </w:p>
    <w:p w:rsidR="00176B42" w:rsidRDefault="00176B42" w:rsidP="00345F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rFonts w:ascii="BelZAGZ" w:hAnsi="BelZAGZ"/>
          <w:b/>
          <w:sz w:val="22"/>
          <w:szCs w:val="22"/>
        </w:rPr>
        <w:t>#</w:t>
      </w:r>
      <w:r>
        <w:rPr>
          <w:b/>
          <w:sz w:val="22"/>
          <w:szCs w:val="22"/>
        </w:rPr>
        <w:t xml:space="preserve"> А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Р                                                                                       П О С Т А Н О В Л Е Н И Е</w:t>
      </w:r>
    </w:p>
    <w:p w:rsidR="00176B42" w:rsidRDefault="00176B42" w:rsidP="00345F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81261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март 2018й.                                                                                             </w:t>
      </w:r>
      <w:r w:rsidR="00881261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марта 2018г.</w:t>
      </w:r>
    </w:p>
    <w:p w:rsidR="00176B42" w:rsidRDefault="00176B42" w:rsidP="00345F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881261">
        <w:rPr>
          <w:sz w:val="22"/>
          <w:szCs w:val="22"/>
        </w:rPr>
        <w:t>23</w:t>
      </w:r>
    </w:p>
    <w:p w:rsidR="00176B42" w:rsidRDefault="00176B42" w:rsidP="00F10E71">
      <w:pPr>
        <w:widowControl w:val="0"/>
        <w:spacing w:line="298" w:lineRule="exact"/>
        <w:rPr>
          <w:b/>
          <w:bCs/>
          <w:color w:val="000000"/>
          <w:sz w:val="26"/>
          <w:szCs w:val="26"/>
        </w:rPr>
      </w:pPr>
    </w:p>
    <w:p w:rsidR="00176B42" w:rsidRDefault="00176B42" w:rsidP="00721378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 xml:space="preserve">«Об утверждении муниципальной программы «Транспортное развитие </w:t>
      </w:r>
      <w:r w:rsidRPr="004C4C8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Биккуловский</w:t>
      </w:r>
      <w:proofErr w:type="spellEnd"/>
      <w:r w:rsidRPr="004C4C8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sz w:val="28"/>
          <w:szCs w:val="28"/>
        </w:rPr>
        <w:t>Миякинский</w:t>
      </w:r>
      <w:proofErr w:type="spellEnd"/>
      <w:r w:rsidRPr="004C4C84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на</w:t>
      </w:r>
      <w:r w:rsidRPr="004C4C84">
        <w:rPr>
          <w:b/>
          <w:bCs/>
          <w:color w:val="1E1E1E"/>
          <w:sz w:val="28"/>
          <w:szCs w:val="28"/>
        </w:rPr>
        <w:t xml:space="preserve"> 201</w:t>
      </w:r>
      <w:r>
        <w:rPr>
          <w:b/>
          <w:bCs/>
          <w:color w:val="1E1E1E"/>
          <w:sz w:val="28"/>
          <w:szCs w:val="28"/>
        </w:rPr>
        <w:t>8</w:t>
      </w:r>
      <w:r w:rsidRPr="004C4C84">
        <w:rPr>
          <w:b/>
          <w:bCs/>
          <w:color w:val="1E1E1E"/>
          <w:sz w:val="28"/>
          <w:szCs w:val="28"/>
        </w:rPr>
        <w:t xml:space="preserve"> год </w:t>
      </w:r>
    </w:p>
    <w:p w:rsidR="00176B42" w:rsidRPr="004C4C84" w:rsidRDefault="00176B42" w:rsidP="00721378">
      <w:pPr>
        <w:spacing w:line="204" w:lineRule="atLeast"/>
        <w:ind w:firstLine="120"/>
        <w:jc w:val="center"/>
        <w:rPr>
          <w:b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>и на п</w:t>
      </w:r>
      <w:r>
        <w:rPr>
          <w:b/>
          <w:bCs/>
          <w:color w:val="1E1E1E"/>
          <w:sz w:val="28"/>
          <w:szCs w:val="28"/>
        </w:rPr>
        <w:t>лановый период 2019-2020 годов»</w:t>
      </w:r>
    </w:p>
    <w:p w:rsidR="00176B42" w:rsidRPr="004C4C84" w:rsidRDefault="00176B42" w:rsidP="00721378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176B42" w:rsidRDefault="00176B42" w:rsidP="00721378">
      <w:pPr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          </w:t>
      </w:r>
      <w:r w:rsidRPr="004C4C84">
        <w:rPr>
          <w:kern w:val="2"/>
          <w:sz w:val="28"/>
          <w:szCs w:val="28"/>
        </w:rPr>
        <w:t xml:space="preserve"> </w:t>
      </w:r>
      <w:proofErr w:type="gramStart"/>
      <w:r w:rsidRPr="004C4C84"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End"/>
    </w:p>
    <w:p w:rsidR="00176B42" w:rsidRPr="004C4C84" w:rsidRDefault="00176B42" w:rsidP="00721378">
      <w:pPr>
        <w:jc w:val="both"/>
        <w:rPr>
          <w:sz w:val="24"/>
          <w:szCs w:val="24"/>
        </w:rPr>
      </w:pPr>
      <w:proofErr w:type="gramStart"/>
      <w:r w:rsidRPr="004C4C84">
        <w:rPr>
          <w:sz w:val="28"/>
          <w:szCs w:val="28"/>
        </w:rPr>
        <w:t>п</w:t>
      </w:r>
      <w:proofErr w:type="gramEnd"/>
      <w:r w:rsidRPr="004C4C84">
        <w:rPr>
          <w:sz w:val="28"/>
          <w:szCs w:val="28"/>
        </w:rPr>
        <w:t xml:space="preserve"> о с т а н о в л я ю :</w:t>
      </w:r>
    </w:p>
    <w:p w:rsidR="00176B42" w:rsidRPr="004C4C84" w:rsidRDefault="00176B42" w:rsidP="00721378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176B42" w:rsidRPr="001F5988" w:rsidRDefault="00176B42" w:rsidP="001F5988">
      <w:pPr>
        <w:spacing w:line="204" w:lineRule="atLeast"/>
        <w:ind w:firstLine="120"/>
        <w:jc w:val="both"/>
        <w:rPr>
          <w:bCs/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>1. Утвердить муниципальную целевую программу «</w:t>
      </w:r>
      <w:r w:rsidRPr="001F5988">
        <w:rPr>
          <w:bCs/>
          <w:color w:val="1E1E1E"/>
          <w:sz w:val="28"/>
          <w:szCs w:val="28"/>
        </w:rPr>
        <w:t xml:space="preserve">Транспортное развитие </w:t>
      </w:r>
      <w:r w:rsidRPr="001F598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1F5988">
        <w:rPr>
          <w:sz w:val="28"/>
          <w:szCs w:val="28"/>
        </w:rPr>
        <w:t xml:space="preserve"> сельсовет муниципального района </w:t>
      </w:r>
      <w:proofErr w:type="spellStart"/>
      <w:r w:rsidRPr="001F5988">
        <w:rPr>
          <w:sz w:val="28"/>
          <w:szCs w:val="28"/>
        </w:rPr>
        <w:t>Миякинский</w:t>
      </w:r>
      <w:proofErr w:type="spellEnd"/>
      <w:r w:rsidRPr="001F59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</w:t>
      </w:r>
      <w:r w:rsidRPr="001F5988">
        <w:rPr>
          <w:bCs/>
          <w:color w:val="1E1E1E"/>
          <w:sz w:val="28"/>
          <w:szCs w:val="28"/>
        </w:rPr>
        <w:t xml:space="preserve"> 201</w:t>
      </w:r>
      <w:r>
        <w:rPr>
          <w:bCs/>
          <w:color w:val="1E1E1E"/>
          <w:sz w:val="28"/>
          <w:szCs w:val="28"/>
        </w:rPr>
        <w:t>8</w:t>
      </w:r>
      <w:r w:rsidRPr="001F5988">
        <w:rPr>
          <w:bCs/>
          <w:color w:val="1E1E1E"/>
          <w:sz w:val="28"/>
          <w:szCs w:val="28"/>
        </w:rPr>
        <w:t xml:space="preserve"> год и на плановый период 201</w:t>
      </w:r>
      <w:r>
        <w:rPr>
          <w:bCs/>
          <w:color w:val="1E1E1E"/>
          <w:sz w:val="28"/>
          <w:szCs w:val="28"/>
        </w:rPr>
        <w:t>9-2020</w:t>
      </w:r>
      <w:r w:rsidRPr="001F5988">
        <w:rPr>
          <w:bCs/>
          <w:color w:val="1E1E1E"/>
          <w:sz w:val="28"/>
          <w:szCs w:val="28"/>
        </w:rPr>
        <w:t xml:space="preserve"> год</w:t>
      </w:r>
      <w:r>
        <w:rPr>
          <w:bCs/>
          <w:color w:val="1E1E1E"/>
          <w:sz w:val="28"/>
          <w:szCs w:val="28"/>
        </w:rPr>
        <w:t>ов»</w:t>
      </w:r>
      <w:r w:rsidRPr="001F5988">
        <w:rPr>
          <w:color w:val="1E1E1E"/>
          <w:sz w:val="28"/>
          <w:szCs w:val="28"/>
        </w:rPr>
        <w:t xml:space="preserve"> </w:t>
      </w:r>
      <w:proofErr w:type="gramStart"/>
      <w:r w:rsidRPr="001F5988">
        <w:rPr>
          <w:color w:val="1E1E1E"/>
          <w:sz w:val="28"/>
          <w:szCs w:val="28"/>
        </w:rPr>
        <w:t>с</w:t>
      </w:r>
      <w:r w:rsidRPr="004C4C84">
        <w:rPr>
          <w:color w:val="1E1E1E"/>
          <w:sz w:val="28"/>
          <w:szCs w:val="28"/>
        </w:rPr>
        <w:t>огласно приложени</w:t>
      </w:r>
      <w:r>
        <w:rPr>
          <w:color w:val="1E1E1E"/>
          <w:sz w:val="28"/>
          <w:szCs w:val="28"/>
        </w:rPr>
        <w:t>я</w:t>
      </w:r>
      <w:proofErr w:type="gramEnd"/>
      <w:r w:rsidRPr="004C4C84">
        <w:rPr>
          <w:color w:val="1E1E1E"/>
          <w:sz w:val="28"/>
          <w:szCs w:val="28"/>
        </w:rPr>
        <w:t>.</w:t>
      </w:r>
    </w:p>
    <w:p w:rsidR="00176B42" w:rsidRPr="001B3375" w:rsidRDefault="00176B42" w:rsidP="001B3375">
      <w:pPr>
        <w:ind w:firstLine="120"/>
        <w:jc w:val="both"/>
        <w:rPr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Считать утратившим силу</w:t>
      </w:r>
      <w:r w:rsidRPr="004C4C84">
        <w:rPr>
          <w:color w:val="1E1E1E"/>
          <w:sz w:val="28"/>
          <w:szCs w:val="28"/>
        </w:rPr>
        <w:t xml:space="preserve"> постановление </w:t>
      </w:r>
      <w:r w:rsidRPr="000A3DA2">
        <w:rPr>
          <w:sz w:val="28"/>
          <w:szCs w:val="28"/>
        </w:rPr>
        <w:t>№</w:t>
      </w:r>
      <w:r>
        <w:rPr>
          <w:sz w:val="28"/>
          <w:szCs w:val="28"/>
        </w:rPr>
        <w:t xml:space="preserve"> 13 </w:t>
      </w:r>
      <w:r w:rsidRPr="000A3DA2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A3DA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A3DA2">
        <w:rPr>
          <w:sz w:val="28"/>
          <w:szCs w:val="28"/>
        </w:rPr>
        <w:t xml:space="preserve"> года «</w:t>
      </w:r>
      <w:r w:rsidRPr="000A3DA2">
        <w:rPr>
          <w:bCs/>
          <w:color w:val="1E1E1E"/>
          <w:sz w:val="28"/>
          <w:szCs w:val="28"/>
        </w:rPr>
        <w:t xml:space="preserve">Об утверждении муниципальной программы «Транспортное развитие </w:t>
      </w:r>
      <w:r w:rsidRPr="000A3DA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0A3DA2">
        <w:rPr>
          <w:sz w:val="28"/>
          <w:szCs w:val="28"/>
        </w:rPr>
        <w:t xml:space="preserve"> сельсовет муниципального района </w:t>
      </w:r>
      <w:proofErr w:type="spellStart"/>
      <w:r w:rsidRPr="000A3DA2">
        <w:rPr>
          <w:sz w:val="28"/>
          <w:szCs w:val="28"/>
        </w:rPr>
        <w:t>Миякинский</w:t>
      </w:r>
      <w:proofErr w:type="spellEnd"/>
      <w:r w:rsidRPr="000A3DA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</w:t>
      </w:r>
      <w:r w:rsidRPr="000A3DA2">
        <w:rPr>
          <w:bCs/>
          <w:color w:val="1E1E1E"/>
          <w:sz w:val="28"/>
          <w:szCs w:val="28"/>
        </w:rPr>
        <w:t xml:space="preserve"> 201</w:t>
      </w:r>
      <w:r>
        <w:rPr>
          <w:bCs/>
          <w:color w:val="1E1E1E"/>
          <w:sz w:val="28"/>
          <w:szCs w:val="28"/>
        </w:rPr>
        <w:t>7</w:t>
      </w:r>
      <w:r w:rsidRPr="000A3DA2">
        <w:rPr>
          <w:bCs/>
          <w:color w:val="1E1E1E"/>
          <w:sz w:val="28"/>
          <w:szCs w:val="28"/>
        </w:rPr>
        <w:t xml:space="preserve"> год</w:t>
      </w:r>
      <w:r>
        <w:rPr>
          <w:color w:val="1E1E1E"/>
          <w:sz w:val="28"/>
          <w:szCs w:val="28"/>
        </w:rPr>
        <w:t xml:space="preserve"> </w:t>
      </w:r>
      <w:r w:rsidRPr="007336E2">
        <w:rPr>
          <w:bCs/>
          <w:color w:val="1E1E1E"/>
          <w:sz w:val="28"/>
          <w:szCs w:val="28"/>
        </w:rPr>
        <w:t>и на плановый период 201</w:t>
      </w:r>
      <w:r>
        <w:rPr>
          <w:bCs/>
          <w:color w:val="1E1E1E"/>
          <w:sz w:val="28"/>
          <w:szCs w:val="28"/>
        </w:rPr>
        <w:t>8-</w:t>
      </w:r>
      <w:r w:rsidRPr="007336E2">
        <w:rPr>
          <w:bCs/>
          <w:color w:val="1E1E1E"/>
          <w:sz w:val="28"/>
          <w:szCs w:val="28"/>
        </w:rPr>
        <w:t>201</w:t>
      </w:r>
      <w:r>
        <w:rPr>
          <w:bCs/>
          <w:color w:val="1E1E1E"/>
          <w:sz w:val="28"/>
          <w:szCs w:val="28"/>
        </w:rPr>
        <w:t>9</w:t>
      </w:r>
      <w:r w:rsidRPr="007336E2">
        <w:rPr>
          <w:bCs/>
          <w:color w:val="1E1E1E"/>
          <w:sz w:val="28"/>
          <w:szCs w:val="28"/>
        </w:rPr>
        <w:t xml:space="preserve"> год</w:t>
      </w:r>
      <w:r>
        <w:rPr>
          <w:bCs/>
          <w:color w:val="1E1E1E"/>
          <w:sz w:val="28"/>
          <w:szCs w:val="28"/>
        </w:rPr>
        <w:t>ов</w:t>
      </w:r>
      <w:r w:rsidRPr="007336E2">
        <w:rPr>
          <w:sz w:val="28"/>
          <w:szCs w:val="28"/>
        </w:rPr>
        <w:t>»</w:t>
      </w:r>
    </w:p>
    <w:p w:rsidR="00176B42" w:rsidRPr="007336E2" w:rsidRDefault="00176B42" w:rsidP="007336E2">
      <w:pPr>
        <w:spacing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6E2">
        <w:rPr>
          <w:color w:val="1E1E1E"/>
          <w:sz w:val="28"/>
          <w:szCs w:val="28"/>
        </w:rPr>
        <w:t xml:space="preserve">3. </w:t>
      </w:r>
      <w:r w:rsidRPr="007336E2">
        <w:rPr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>
        <w:rPr>
          <w:sz w:val="28"/>
          <w:szCs w:val="28"/>
          <w:lang w:eastAsia="en-US"/>
        </w:rPr>
        <w:t>Биккуловский</w:t>
      </w:r>
      <w:proofErr w:type="spellEnd"/>
      <w:r w:rsidRPr="007336E2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336E2">
        <w:rPr>
          <w:sz w:val="28"/>
          <w:szCs w:val="28"/>
          <w:lang w:eastAsia="en-US"/>
        </w:rPr>
        <w:t>Миякинский</w:t>
      </w:r>
      <w:proofErr w:type="spellEnd"/>
      <w:r w:rsidRPr="007336E2"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 xml:space="preserve"> в сети Интернет</w:t>
      </w:r>
      <w:r w:rsidRPr="007336E2">
        <w:rPr>
          <w:sz w:val="28"/>
          <w:szCs w:val="28"/>
          <w:lang w:eastAsia="en-US"/>
        </w:rPr>
        <w:t>.</w:t>
      </w:r>
    </w:p>
    <w:p w:rsidR="00176B42" w:rsidRPr="004C4C84" w:rsidRDefault="00176B42" w:rsidP="007336E2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</w:t>
      </w:r>
      <w:r w:rsidRPr="004C4C84">
        <w:rPr>
          <w:color w:val="1E1E1E"/>
          <w:sz w:val="28"/>
          <w:szCs w:val="28"/>
        </w:rPr>
        <w:t xml:space="preserve">. </w:t>
      </w:r>
      <w:proofErr w:type="gramStart"/>
      <w:r w:rsidRPr="004C4C84">
        <w:rPr>
          <w:color w:val="1E1E1E"/>
          <w:sz w:val="28"/>
          <w:szCs w:val="28"/>
        </w:rPr>
        <w:t>Контроль за</w:t>
      </w:r>
      <w:proofErr w:type="gramEnd"/>
      <w:r w:rsidRPr="004C4C84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176B42" w:rsidRPr="004C4C84" w:rsidRDefault="00176B42" w:rsidP="00721378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176B42" w:rsidRPr="004C4C84" w:rsidRDefault="00176B42" w:rsidP="00721378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  <w:r w:rsidRPr="004C4C84">
        <w:rPr>
          <w:sz w:val="28"/>
          <w:szCs w:val="28"/>
        </w:rPr>
        <w:t>Глава сельского поселения</w:t>
      </w:r>
    </w:p>
    <w:p w:rsidR="00176B42" w:rsidRDefault="00176B42" w:rsidP="007213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</w:t>
      </w:r>
      <w:r w:rsidRPr="004C4C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И.Р. </w:t>
      </w:r>
      <w:proofErr w:type="spellStart"/>
      <w:r>
        <w:rPr>
          <w:sz w:val="28"/>
          <w:szCs w:val="28"/>
        </w:rPr>
        <w:t>Загидуллин</w:t>
      </w:r>
      <w:proofErr w:type="spellEnd"/>
      <w:r w:rsidRPr="004C4C84">
        <w:rPr>
          <w:sz w:val="28"/>
          <w:szCs w:val="28"/>
        </w:rPr>
        <w:t xml:space="preserve">  </w:t>
      </w: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Pr="004C4C84" w:rsidRDefault="00176B42" w:rsidP="00721378">
      <w:pPr>
        <w:rPr>
          <w:sz w:val="28"/>
          <w:szCs w:val="28"/>
        </w:rPr>
      </w:pPr>
      <w:r w:rsidRPr="004C4C84">
        <w:rPr>
          <w:sz w:val="28"/>
          <w:szCs w:val="28"/>
        </w:rPr>
        <w:t xml:space="preserve">                </w:t>
      </w:r>
    </w:p>
    <w:p w:rsidR="00176B42" w:rsidRDefault="00176B42" w:rsidP="001B3375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C4C84">
        <w:rPr>
          <w:color w:val="000000"/>
          <w:sz w:val="24"/>
          <w:szCs w:val="24"/>
        </w:rPr>
        <w:lastRenderedPageBreak/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</w:p>
    <w:p w:rsidR="00176B42" w:rsidRDefault="00176B42" w:rsidP="001B3375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76B42" w:rsidRPr="00DC7641" w:rsidRDefault="00176B42" w:rsidP="00721378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  <w:r w:rsidRPr="00DC7641">
        <w:rPr>
          <w:color w:val="000000"/>
          <w:sz w:val="24"/>
          <w:szCs w:val="24"/>
        </w:rPr>
        <w:t xml:space="preserve">Приложение </w:t>
      </w:r>
    </w:p>
    <w:p w:rsidR="00176B42" w:rsidRPr="00DC7641" w:rsidRDefault="00176B42" w:rsidP="00721378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 xml:space="preserve"> к постановлению</w:t>
      </w:r>
      <w:r w:rsidRPr="00DC7641">
        <w:rPr>
          <w:sz w:val="24"/>
          <w:szCs w:val="24"/>
        </w:rPr>
        <w:t xml:space="preserve">  </w:t>
      </w:r>
    </w:p>
    <w:p w:rsidR="00176B42" w:rsidRPr="00DC7641" w:rsidRDefault="00176B42" w:rsidP="00A05FBA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C7641">
        <w:rPr>
          <w:color w:val="000000"/>
          <w:sz w:val="24"/>
          <w:szCs w:val="24"/>
        </w:rPr>
        <w:t xml:space="preserve">от </w:t>
      </w:r>
      <w:r w:rsidR="00881261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марта</w:t>
      </w:r>
      <w:r w:rsidRPr="00DC7641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7641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</w:rPr>
          <w:t>8</w:t>
        </w:r>
        <w:r w:rsidRPr="00DC7641">
          <w:rPr>
            <w:color w:val="000000"/>
            <w:sz w:val="24"/>
            <w:szCs w:val="24"/>
          </w:rPr>
          <w:t xml:space="preserve"> г</w:t>
        </w:r>
      </w:smartTag>
      <w:r w:rsidRPr="00DC7641">
        <w:rPr>
          <w:color w:val="000000"/>
          <w:sz w:val="24"/>
          <w:szCs w:val="24"/>
        </w:rPr>
        <w:t>. №</w:t>
      </w:r>
      <w:r w:rsidR="00881261">
        <w:rPr>
          <w:color w:val="000000"/>
          <w:sz w:val="24"/>
          <w:szCs w:val="24"/>
        </w:rPr>
        <w:t xml:space="preserve"> 23</w:t>
      </w:r>
      <w:r w:rsidRPr="00DC7641">
        <w:rPr>
          <w:color w:val="000000"/>
          <w:sz w:val="24"/>
          <w:szCs w:val="24"/>
        </w:rPr>
        <w:t xml:space="preserve"> </w:t>
      </w:r>
    </w:p>
    <w:p w:rsidR="00176B42" w:rsidRPr="004C4C84" w:rsidRDefault="00176B42" w:rsidP="00DC7641">
      <w:pPr>
        <w:spacing w:line="204" w:lineRule="atLeast"/>
        <w:jc w:val="both"/>
        <w:rPr>
          <w:color w:val="1E1E1E"/>
          <w:sz w:val="28"/>
          <w:szCs w:val="28"/>
        </w:rPr>
      </w:pPr>
    </w:p>
    <w:p w:rsidR="00176B42" w:rsidRPr="004C4C84" w:rsidRDefault="00176B42" w:rsidP="00721378">
      <w:pPr>
        <w:ind w:firstLine="420"/>
        <w:jc w:val="center"/>
        <w:rPr>
          <w:b/>
          <w:sz w:val="28"/>
          <w:szCs w:val="28"/>
        </w:rPr>
      </w:pPr>
      <w:r w:rsidRPr="004C4C84">
        <w:rPr>
          <w:b/>
          <w:sz w:val="28"/>
          <w:szCs w:val="28"/>
        </w:rPr>
        <w:t>Муниципальная программа</w:t>
      </w:r>
    </w:p>
    <w:p w:rsidR="00176B42" w:rsidRPr="004C4C84" w:rsidRDefault="00176B42" w:rsidP="00721378">
      <w:pPr>
        <w:ind w:firstLine="420"/>
        <w:jc w:val="center"/>
        <w:rPr>
          <w:b/>
          <w:sz w:val="28"/>
          <w:szCs w:val="28"/>
        </w:rPr>
      </w:pPr>
      <w:r w:rsidRPr="004C4C84">
        <w:rPr>
          <w:b/>
          <w:sz w:val="28"/>
          <w:szCs w:val="28"/>
        </w:rPr>
        <w:t>«</w:t>
      </w:r>
      <w:r w:rsidRPr="004C4C84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4C4C8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Биккуловский</w:t>
      </w:r>
      <w:proofErr w:type="spellEnd"/>
      <w:r w:rsidRPr="004C4C8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sz w:val="28"/>
          <w:szCs w:val="28"/>
        </w:rPr>
        <w:t>Миякинский</w:t>
      </w:r>
      <w:proofErr w:type="spellEnd"/>
      <w:r w:rsidRPr="004C4C84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на</w:t>
      </w:r>
      <w:r w:rsidRPr="004C4C84">
        <w:rPr>
          <w:b/>
          <w:bCs/>
          <w:color w:val="1E1E1E"/>
          <w:sz w:val="28"/>
          <w:szCs w:val="28"/>
        </w:rPr>
        <w:t xml:space="preserve"> 201</w:t>
      </w:r>
      <w:r>
        <w:rPr>
          <w:b/>
          <w:bCs/>
          <w:color w:val="1E1E1E"/>
          <w:sz w:val="28"/>
          <w:szCs w:val="28"/>
        </w:rPr>
        <w:t>8</w:t>
      </w:r>
      <w:r w:rsidRPr="004C4C84">
        <w:rPr>
          <w:b/>
          <w:bCs/>
          <w:color w:val="1E1E1E"/>
          <w:sz w:val="28"/>
          <w:szCs w:val="28"/>
        </w:rPr>
        <w:t xml:space="preserve"> год и на плановый период 201</w:t>
      </w:r>
      <w:r>
        <w:rPr>
          <w:b/>
          <w:bCs/>
          <w:color w:val="1E1E1E"/>
          <w:sz w:val="28"/>
          <w:szCs w:val="28"/>
        </w:rPr>
        <w:t>9</w:t>
      </w:r>
      <w:r w:rsidRPr="004C4C84">
        <w:rPr>
          <w:b/>
          <w:bCs/>
          <w:color w:val="1E1E1E"/>
          <w:sz w:val="28"/>
          <w:szCs w:val="28"/>
        </w:rPr>
        <w:t>-20</w:t>
      </w:r>
      <w:r>
        <w:rPr>
          <w:b/>
          <w:bCs/>
          <w:color w:val="1E1E1E"/>
          <w:sz w:val="28"/>
          <w:szCs w:val="28"/>
        </w:rPr>
        <w:t>20</w:t>
      </w:r>
      <w:r w:rsidRPr="004C4C84">
        <w:rPr>
          <w:b/>
          <w:bCs/>
          <w:color w:val="1E1E1E"/>
          <w:sz w:val="28"/>
          <w:szCs w:val="28"/>
        </w:rPr>
        <w:t xml:space="preserve"> год</w:t>
      </w:r>
      <w:r>
        <w:rPr>
          <w:b/>
          <w:bCs/>
          <w:color w:val="1E1E1E"/>
          <w:sz w:val="28"/>
          <w:szCs w:val="28"/>
        </w:rPr>
        <w:t>ов</w:t>
      </w:r>
      <w:r w:rsidRPr="004C4C84">
        <w:rPr>
          <w:b/>
          <w:sz w:val="28"/>
          <w:szCs w:val="28"/>
        </w:rPr>
        <w:t>»</w:t>
      </w:r>
    </w:p>
    <w:p w:rsidR="00176B42" w:rsidRPr="004C4C84" w:rsidRDefault="00176B42" w:rsidP="00DC7641">
      <w:pPr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>Паспорт муниципальной целевой программы</w:t>
      </w:r>
    </w:p>
    <w:p w:rsidR="00176B42" w:rsidRPr="004C4C84" w:rsidRDefault="00176B42" w:rsidP="00DC7641">
      <w:pPr>
        <w:ind w:firstLine="42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>«</w:t>
      </w:r>
      <w:r w:rsidRPr="004C4C84">
        <w:rPr>
          <w:bCs/>
          <w:color w:val="1E1E1E"/>
          <w:sz w:val="28"/>
          <w:szCs w:val="28"/>
        </w:rPr>
        <w:t xml:space="preserve">Транспортное развитие </w:t>
      </w:r>
      <w:r w:rsidRPr="004C4C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</w:t>
      </w:r>
      <w:r w:rsidRPr="004C4C84">
        <w:rPr>
          <w:bCs/>
          <w:color w:val="1E1E1E"/>
          <w:sz w:val="28"/>
          <w:szCs w:val="28"/>
        </w:rPr>
        <w:t xml:space="preserve"> 201</w:t>
      </w:r>
      <w:r>
        <w:rPr>
          <w:bCs/>
          <w:color w:val="1E1E1E"/>
          <w:sz w:val="28"/>
          <w:szCs w:val="28"/>
        </w:rPr>
        <w:t>8</w:t>
      </w:r>
      <w:r w:rsidRPr="004C4C84">
        <w:rPr>
          <w:bCs/>
          <w:color w:val="1E1E1E"/>
          <w:sz w:val="28"/>
          <w:szCs w:val="28"/>
        </w:rPr>
        <w:t xml:space="preserve"> год и на плановый период 201</w:t>
      </w:r>
      <w:r>
        <w:rPr>
          <w:bCs/>
          <w:color w:val="1E1E1E"/>
          <w:sz w:val="28"/>
          <w:szCs w:val="28"/>
        </w:rPr>
        <w:t>9</w:t>
      </w:r>
      <w:r w:rsidRPr="004C4C84">
        <w:rPr>
          <w:bCs/>
          <w:color w:val="1E1E1E"/>
          <w:sz w:val="28"/>
          <w:szCs w:val="28"/>
        </w:rPr>
        <w:t>-20</w:t>
      </w:r>
      <w:r>
        <w:rPr>
          <w:bCs/>
          <w:color w:val="1E1E1E"/>
          <w:sz w:val="28"/>
          <w:szCs w:val="28"/>
        </w:rPr>
        <w:t>20</w:t>
      </w:r>
      <w:r w:rsidRPr="004C4C84">
        <w:rPr>
          <w:bCs/>
          <w:color w:val="1E1E1E"/>
          <w:sz w:val="28"/>
          <w:szCs w:val="28"/>
        </w:rPr>
        <w:t xml:space="preserve"> год</w:t>
      </w:r>
      <w:r>
        <w:rPr>
          <w:bCs/>
          <w:color w:val="1E1E1E"/>
          <w:sz w:val="28"/>
          <w:szCs w:val="28"/>
        </w:rPr>
        <w:t>ов</w:t>
      </w:r>
      <w:r w:rsidRPr="004C4C84">
        <w:rPr>
          <w:bCs/>
          <w:color w:val="1E1E1E"/>
          <w:sz w:val="28"/>
          <w:szCs w:val="28"/>
        </w:rPr>
        <w:t>»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176B42" w:rsidRPr="00DC7641" w:rsidTr="00DC7641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</w:t>
            </w:r>
            <w:r>
              <w:rPr>
                <w:sz w:val="24"/>
                <w:szCs w:val="24"/>
              </w:rPr>
              <w:t xml:space="preserve">                 </w:t>
            </w:r>
            <w:r w:rsidRPr="00DC7641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программы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33038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 xml:space="preserve">Транспортное развитие </w:t>
            </w:r>
            <w:r w:rsidRPr="00DC764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</w:t>
            </w:r>
            <w:r>
              <w:rPr>
                <w:sz w:val="24"/>
                <w:szCs w:val="24"/>
              </w:rPr>
              <w:t>на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201</w:t>
            </w:r>
            <w:r>
              <w:rPr>
                <w:bCs/>
                <w:color w:val="1E1E1E"/>
                <w:sz w:val="24"/>
                <w:szCs w:val="24"/>
              </w:rPr>
              <w:t>8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 и на плановый период 201</w:t>
            </w:r>
            <w:r>
              <w:rPr>
                <w:bCs/>
                <w:color w:val="1E1E1E"/>
                <w:sz w:val="24"/>
                <w:szCs w:val="24"/>
              </w:rPr>
              <w:t>9</w:t>
            </w:r>
            <w:r w:rsidRPr="00DC7641">
              <w:rPr>
                <w:bCs/>
                <w:color w:val="1E1E1E"/>
                <w:sz w:val="24"/>
                <w:szCs w:val="24"/>
              </w:rPr>
              <w:t>-20</w:t>
            </w:r>
            <w:r>
              <w:rPr>
                <w:bCs/>
                <w:color w:val="1E1E1E"/>
                <w:sz w:val="24"/>
                <w:szCs w:val="24"/>
              </w:rPr>
              <w:t>20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</w:t>
            </w:r>
            <w:r>
              <w:rPr>
                <w:bCs/>
                <w:color w:val="1E1E1E"/>
                <w:sz w:val="24"/>
                <w:szCs w:val="24"/>
              </w:rPr>
              <w:t>ов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Цели и задачи программы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Цель: 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Задачи: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(далее - сельское поселение);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улучшение транспортного обслуживания населения;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</w:p>
        </w:tc>
      </w:tr>
      <w:tr w:rsidR="00176B42" w:rsidRPr="00DC7641" w:rsidTr="00DC7641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1. Текущий ремонт 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DC7641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внутри населенных пунктов</w:t>
            </w:r>
            <w:r w:rsidRPr="00DC7641">
              <w:rPr>
                <w:sz w:val="24"/>
                <w:szCs w:val="24"/>
              </w:rPr>
              <w:t>.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2. Очистка 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DC7641">
              <w:rPr>
                <w:sz w:val="24"/>
                <w:szCs w:val="24"/>
              </w:rPr>
              <w:t xml:space="preserve">дорог </w:t>
            </w:r>
            <w:r>
              <w:rPr>
                <w:sz w:val="24"/>
                <w:szCs w:val="24"/>
              </w:rPr>
              <w:t xml:space="preserve">внутри населенных пунктов </w:t>
            </w:r>
            <w:r w:rsidRPr="00DC7641">
              <w:rPr>
                <w:sz w:val="24"/>
                <w:szCs w:val="24"/>
              </w:rPr>
              <w:t>от снежных заносов.</w:t>
            </w:r>
          </w:p>
        </w:tc>
      </w:tr>
      <w:tr w:rsidR="00176B42" w:rsidRPr="00DC7641" w:rsidTr="00DC7641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33038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>201</w:t>
            </w:r>
            <w:r>
              <w:rPr>
                <w:bCs/>
                <w:color w:val="1E1E1E"/>
                <w:sz w:val="24"/>
                <w:szCs w:val="24"/>
              </w:rPr>
              <w:t>8</w:t>
            </w:r>
            <w:r w:rsidRPr="00DC7641">
              <w:rPr>
                <w:bCs/>
                <w:color w:val="1E1E1E"/>
                <w:sz w:val="24"/>
                <w:szCs w:val="24"/>
              </w:rPr>
              <w:t>-20</w:t>
            </w:r>
            <w:r>
              <w:rPr>
                <w:bCs/>
                <w:color w:val="1E1E1E"/>
                <w:sz w:val="24"/>
                <w:szCs w:val="24"/>
              </w:rPr>
              <w:t>20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</w:t>
            </w:r>
            <w:r w:rsidRPr="00DC7641">
              <w:rPr>
                <w:sz w:val="24"/>
                <w:szCs w:val="24"/>
              </w:rPr>
              <w:t>годы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для реализации программы в 2017 году составили: </w:t>
            </w:r>
            <w:r w:rsidR="00DA6C31">
              <w:rPr>
                <w:sz w:val="24"/>
                <w:szCs w:val="24"/>
              </w:rPr>
              <w:t>512,8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Всего на реализацию программы </w:t>
            </w:r>
            <w:r>
              <w:rPr>
                <w:bCs/>
                <w:spacing w:val="-10"/>
                <w:sz w:val="24"/>
                <w:szCs w:val="24"/>
              </w:rPr>
              <w:t>в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201</w:t>
            </w:r>
            <w:r>
              <w:rPr>
                <w:bCs/>
                <w:spacing w:val="-10"/>
                <w:sz w:val="24"/>
                <w:szCs w:val="24"/>
              </w:rPr>
              <w:t>8</w:t>
            </w:r>
            <w:r w:rsidRPr="001373D6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20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годах</w:t>
            </w:r>
            <w:r w:rsidRPr="001B33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необходимо 1</w:t>
            </w:r>
            <w:r w:rsidR="00DA6C31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,0 тыс.</w:t>
            </w:r>
            <w:r w:rsidRPr="001B3375">
              <w:rPr>
                <w:sz w:val="24"/>
                <w:szCs w:val="24"/>
              </w:rPr>
              <w:t xml:space="preserve"> рублей:</w:t>
            </w:r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 </w:t>
            </w:r>
            <w:r w:rsidR="00DA6C31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>,0</w:t>
            </w:r>
            <w:r w:rsidRPr="001B3375">
              <w:rPr>
                <w:sz w:val="24"/>
                <w:szCs w:val="24"/>
              </w:rPr>
              <w:t xml:space="preserve"> тыс. руб.;</w:t>
            </w:r>
          </w:p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 300,0</w:t>
            </w:r>
            <w:r w:rsidRPr="001B3375">
              <w:rPr>
                <w:sz w:val="24"/>
                <w:szCs w:val="24"/>
              </w:rPr>
              <w:t xml:space="preserve"> тыс. руб.</w:t>
            </w:r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300,0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1B337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Башкортостан,</w:t>
            </w:r>
            <w:r>
              <w:rPr>
                <w:sz w:val="24"/>
                <w:szCs w:val="24"/>
              </w:rPr>
              <w:t xml:space="preserve"> выделенным средствам из</w:t>
            </w:r>
            <w:r w:rsidRPr="001B3375">
              <w:rPr>
                <w:sz w:val="24"/>
                <w:szCs w:val="24"/>
              </w:rPr>
              <w:t xml:space="preserve"> бюджета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 и Республиканского бюджета.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сельского поселения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DC764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сельского поселения;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176B42" w:rsidRPr="00DC7641" w:rsidRDefault="00176B42" w:rsidP="00DC7641">
      <w:pPr>
        <w:rPr>
          <w:sz w:val="24"/>
          <w:szCs w:val="24"/>
        </w:rPr>
      </w:pPr>
    </w:p>
    <w:p w:rsidR="00176B42" w:rsidRPr="004C4C84" w:rsidRDefault="00176B42" w:rsidP="007213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1. Общая характеристика </w:t>
      </w:r>
      <w:r w:rsidRPr="004C4C84">
        <w:rPr>
          <w:sz w:val="28"/>
          <w:szCs w:val="28"/>
        </w:rPr>
        <w:br/>
      </w:r>
      <w:r w:rsidRPr="004C4C84">
        <w:rPr>
          <w:color w:val="000000"/>
          <w:sz w:val="28"/>
          <w:szCs w:val="28"/>
        </w:rPr>
        <w:t>текущего состояния</w:t>
      </w:r>
      <w:r w:rsidRPr="004C4C84">
        <w:rPr>
          <w:sz w:val="28"/>
          <w:szCs w:val="28"/>
        </w:rPr>
        <w:t xml:space="preserve"> транспортной системы сельского поселения</w:t>
      </w:r>
    </w:p>
    <w:p w:rsidR="00176B42" w:rsidRPr="004C4C84" w:rsidRDefault="00176B42" w:rsidP="00721378">
      <w:pPr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2.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Цели, задачи муниципальной программы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176B42" w:rsidRPr="004C4C84" w:rsidRDefault="00176B42" w:rsidP="00721378">
      <w:pPr>
        <w:contextualSpacing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3.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Наименование программных мероприятий</w:t>
      </w:r>
    </w:p>
    <w:p w:rsidR="00176B42" w:rsidRPr="004C4C84" w:rsidRDefault="00176B42" w:rsidP="00721378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176B42" w:rsidRPr="004C4C84" w:rsidRDefault="00176B42" w:rsidP="007213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C4C84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1. Текущий ремонт </w:t>
      </w:r>
      <w:r>
        <w:rPr>
          <w:sz w:val="28"/>
          <w:szCs w:val="28"/>
        </w:rPr>
        <w:t xml:space="preserve">автомобильных </w:t>
      </w:r>
      <w:r w:rsidRPr="004C4C84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внутри населенных пунктов</w:t>
      </w:r>
      <w:r w:rsidRPr="004C4C84">
        <w:rPr>
          <w:sz w:val="28"/>
          <w:szCs w:val="28"/>
        </w:rPr>
        <w:t>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2. Очистка </w:t>
      </w:r>
      <w:r>
        <w:rPr>
          <w:sz w:val="28"/>
          <w:szCs w:val="28"/>
        </w:rPr>
        <w:t xml:space="preserve">автомобильных </w:t>
      </w:r>
      <w:r w:rsidRPr="004C4C84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внутри населенных пунктов </w:t>
      </w:r>
      <w:r w:rsidRPr="004C4C84">
        <w:rPr>
          <w:sz w:val="28"/>
          <w:szCs w:val="28"/>
        </w:rPr>
        <w:t>от снежных заносов.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4.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Сроки реализации программы </w:t>
      </w:r>
      <w:r w:rsidRPr="004C4C84">
        <w:rPr>
          <w:bCs/>
          <w:color w:val="1E1E1E"/>
          <w:sz w:val="28"/>
          <w:szCs w:val="28"/>
        </w:rPr>
        <w:t>201</w:t>
      </w:r>
      <w:r>
        <w:rPr>
          <w:bCs/>
          <w:color w:val="1E1E1E"/>
          <w:sz w:val="28"/>
          <w:szCs w:val="28"/>
        </w:rPr>
        <w:t>8-2020</w:t>
      </w:r>
      <w:r w:rsidRPr="004C4C84">
        <w:rPr>
          <w:bCs/>
          <w:color w:val="1E1E1E"/>
          <w:sz w:val="28"/>
          <w:szCs w:val="28"/>
        </w:rPr>
        <w:t xml:space="preserve"> </w:t>
      </w:r>
      <w:r w:rsidRPr="004C4C84">
        <w:rPr>
          <w:sz w:val="28"/>
          <w:szCs w:val="28"/>
        </w:rPr>
        <w:t>годы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Раздел 5.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Обоснование потребностей в необходимых ресурсах.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2018-2020 годы </w:t>
      </w:r>
      <w:r w:rsidRPr="004C4C84">
        <w:rPr>
          <w:sz w:val="28"/>
          <w:szCs w:val="28"/>
        </w:rPr>
        <w:t>составляет </w:t>
      </w:r>
      <w:r>
        <w:rPr>
          <w:sz w:val="28"/>
          <w:szCs w:val="28"/>
        </w:rPr>
        <w:t>1</w:t>
      </w:r>
      <w:r w:rsidR="007516F3">
        <w:rPr>
          <w:sz w:val="28"/>
          <w:szCs w:val="28"/>
        </w:rPr>
        <w:t>113</w:t>
      </w:r>
      <w:bookmarkStart w:id="0" w:name="_GoBack"/>
      <w:bookmarkEnd w:id="0"/>
      <w:r>
        <w:rPr>
          <w:sz w:val="28"/>
          <w:szCs w:val="28"/>
        </w:rPr>
        <w:t>,0</w:t>
      </w:r>
      <w:r w:rsidRPr="004C4C84">
        <w:rPr>
          <w:sz w:val="28"/>
          <w:szCs w:val="28"/>
        </w:rPr>
        <w:t xml:space="preserve"> тыс. руб. </w:t>
      </w:r>
    </w:p>
    <w:p w:rsidR="00176B42" w:rsidRDefault="00176B42" w:rsidP="00002EF7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Источником финансирования является бюджет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002EF7">
        <w:rPr>
          <w:sz w:val="24"/>
          <w:szCs w:val="24"/>
        </w:rPr>
        <w:t xml:space="preserve"> </w:t>
      </w:r>
      <w:r w:rsidRPr="00002EF7">
        <w:rPr>
          <w:sz w:val="28"/>
          <w:szCs w:val="28"/>
        </w:rPr>
        <w:t xml:space="preserve">выделенные средства из бюджета муниципального района </w:t>
      </w:r>
      <w:proofErr w:type="spellStart"/>
      <w:r w:rsidRPr="00002EF7">
        <w:rPr>
          <w:sz w:val="28"/>
          <w:szCs w:val="28"/>
        </w:rPr>
        <w:t>Миякинский</w:t>
      </w:r>
      <w:proofErr w:type="spellEnd"/>
      <w:r w:rsidRPr="00002EF7">
        <w:rPr>
          <w:sz w:val="28"/>
          <w:szCs w:val="28"/>
        </w:rPr>
        <w:t xml:space="preserve"> район Республики Башкортостан и Республиканского бюджета.</w:t>
      </w:r>
    </w:p>
    <w:p w:rsidR="00176B42" w:rsidRDefault="00176B42" w:rsidP="00002EF7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002EF7">
      <w:pPr>
        <w:ind w:firstLine="420"/>
        <w:jc w:val="both"/>
        <w:rPr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08"/>
        <w:gridCol w:w="4111"/>
        <w:gridCol w:w="992"/>
        <w:gridCol w:w="1134"/>
        <w:gridCol w:w="993"/>
        <w:gridCol w:w="709"/>
      </w:tblGrid>
      <w:tr w:rsidR="00176B42" w:rsidRPr="002D5B86" w:rsidTr="00002EF7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lastRenderedPageBreak/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111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Объемы финансирования</w:t>
            </w:r>
          </w:p>
          <w:p w:rsidR="00176B42" w:rsidRPr="002D5B86" w:rsidRDefault="00176B42" w:rsidP="00FB766E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176B42" w:rsidRPr="002D5B86" w:rsidRDefault="00176B42" w:rsidP="00FB766E">
            <w:pPr>
              <w:ind w:firstLine="420"/>
              <w:jc w:val="center"/>
              <w:rPr>
                <w:sz w:val="24"/>
                <w:szCs w:val="24"/>
              </w:rPr>
            </w:pPr>
          </w:p>
        </w:tc>
      </w:tr>
      <w:tr w:rsidR="00176B42" w:rsidRPr="002D5B86" w:rsidTr="0026717A">
        <w:tc>
          <w:tcPr>
            <w:tcW w:w="396" w:type="dxa"/>
            <w:vMerge/>
            <w:vAlign w:val="center"/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, фактический расход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76B42" w:rsidRPr="002D5B86" w:rsidRDefault="00176B42" w:rsidP="00D5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731284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A02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347,6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5B8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731284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C33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6B42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5B86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731284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709" w:type="dxa"/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731284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C91B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мостов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731284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176B42" w:rsidRPr="002D5B86" w:rsidTr="0026717A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BA7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  <w:tc>
          <w:tcPr>
            <w:tcW w:w="113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C91B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513,0</w:t>
            </w:r>
          </w:p>
        </w:tc>
        <w:tc>
          <w:tcPr>
            <w:tcW w:w="993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D5B86">
              <w:rPr>
                <w:sz w:val="24"/>
                <w:szCs w:val="24"/>
              </w:rPr>
              <w:t>0,0</w:t>
            </w:r>
          </w:p>
          <w:p w:rsidR="00176B42" w:rsidRPr="002D5B86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6B42" w:rsidRPr="002D5B86" w:rsidRDefault="00176B4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</w:tbl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002EF7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Башкортостан.</w:t>
      </w:r>
    </w:p>
    <w:p w:rsidR="00176B42" w:rsidRPr="007D7C97" w:rsidRDefault="00176B42" w:rsidP="007D7C97">
      <w:pPr>
        <w:widowControl w:val="0"/>
        <w:suppressAutoHyphens/>
        <w:autoSpaceDE w:val="0"/>
        <w:autoSpaceDN w:val="0"/>
        <w:adjustRightInd w:val="0"/>
        <w:ind w:left="1080"/>
        <w:rPr>
          <w:sz w:val="28"/>
          <w:szCs w:val="28"/>
        </w:rPr>
      </w:pPr>
      <w:r w:rsidRPr="007D7C97">
        <w:rPr>
          <w:sz w:val="28"/>
          <w:szCs w:val="28"/>
        </w:rPr>
        <w:lastRenderedPageBreak/>
        <w:t>Раздел 6.</w:t>
      </w:r>
    </w:p>
    <w:p w:rsidR="00176B42" w:rsidRPr="007D7C97" w:rsidRDefault="00176B42" w:rsidP="007D7C97">
      <w:pPr>
        <w:widowControl w:val="0"/>
        <w:suppressAutoHyphens/>
        <w:autoSpaceDE w:val="0"/>
        <w:autoSpaceDN w:val="0"/>
        <w:adjustRightInd w:val="0"/>
        <w:ind w:left="1080"/>
        <w:rPr>
          <w:sz w:val="28"/>
          <w:szCs w:val="28"/>
        </w:rPr>
      </w:pPr>
      <w:r w:rsidRPr="007D7C97">
        <w:rPr>
          <w:sz w:val="28"/>
          <w:szCs w:val="28"/>
        </w:rPr>
        <w:t>Методика расчета оценки эффективности программы</w:t>
      </w:r>
    </w:p>
    <w:p w:rsidR="00176B42" w:rsidRDefault="00176B42" w:rsidP="007D7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          -         П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факт.         инд. баз.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                        - П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/Ф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факт.  норм.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   (%);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  - базовые  показатели   (индикаторы)  на  начало  реализации Программы;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176B42" w:rsidRDefault="00176B42" w:rsidP="007D7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- фактические показатели (индикаторы),  достигнутые в  ходе реализации Программы;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-     оценочные   (прогнозные)    показатели     (индикаторы), утвержденные Программой;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176B42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4C4C84">
        <w:rPr>
          <w:sz w:val="28"/>
          <w:szCs w:val="28"/>
        </w:rPr>
        <w:t xml:space="preserve">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Система управления реализацией программы.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lastRenderedPageBreak/>
        <w:t xml:space="preserve">Руководителем Программы является глава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Башкортостан: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определяет наиболее эффективные формы по реализации Программы;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Башкортостан, контроль за сроками выполнения программы;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176B42" w:rsidRDefault="00176B42" w:rsidP="00721378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sectPr w:rsidR="00176B42" w:rsidSect="00DC7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C244F94"/>
    <w:multiLevelType w:val="multilevel"/>
    <w:tmpl w:val="005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86"/>
    <w:rsid w:val="00002EF7"/>
    <w:rsid w:val="00016498"/>
    <w:rsid w:val="000220B2"/>
    <w:rsid w:val="0003086C"/>
    <w:rsid w:val="0005221D"/>
    <w:rsid w:val="000A0C4B"/>
    <w:rsid w:val="000A3DA2"/>
    <w:rsid w:val="001373D6"/>
    <w:rsid w:val="00176B42"/>
    <w:rsid w:val="001B3375"/>
    <w:rsid w:val="001D0E54"/>
    <w:rsid w:val="001D7F0F"/>
    <w:rsid w:val="001F5988"/>
    <w:rsid w:val="001F6F86"/>
    <w:rsid w:val="00232921"/>
    <w:rsid w:val="00240613"/>
    <w:rsid w:val="0026717A"/>
    <w:rsid w:val="002D5B86"/>
    <w:rsid w:val="00315E0B"/>
    <w:rsid w:val="00345FEF"/>
    <w:rsid w:val="00481157"/>
    <w:rsid w:val="004C4C84"/>
    <w:rsid w:val="00560943"/>
    <w:rsid w:val="00590F88"/>
    <w:rsid w:val="005D4CC8"/>
    <w:rsid w:val="00647864"/>
    <w:rsid w:val="00654F57"/>
    <w:rsid w:val="00670327"/>
    <w:rsid w:val="006A4E74"/>
    <w:rsid w:val="00721378"/>
    <w:rsid w:val="00731284"/>
    <w:rsid w:val="00733253"/>
    <w:rsid w:val="007336E2"/>
    <w:rsid w:val="007351E2"/>
    <w:rsid w:val="007516F3"/>
    <w:rsid w:val="007617F2"/>
    <w:rsid w:val="007946FE"/>
    <w:rsid w:val="007D7C97"/>
    <w:rsid w:val="00881261"/>
    <w:rsid w:val="008B516D"/>
    <w:rsid w:val="009227A8"/>
    <w:rsid w:val="00983814"/>
    <w:rsid w:val="009A5745"/>
    <w:rsid w:val="00A02A91"/>
    <w:rsid w:val="00A05FBA"/>
    <w:rsid w:val="00B33FB2"/>
    <w:rsid w:val="00B558A7"/>
    <w:rsid w:val="00B80880"/>
    <w:rsid w:val="00BA73DB"/>
    <w:rsid w:val="00BC446E"/>
    <w:rsid w:val="00BE4FA9"/>
    <w:rsid w:val="00C33C7D"/>
    <w:rsid w:val="00C91B1C"/>
    <w:rsid w:val="00CE1EAC"/>
    <w:rsid w:val="00D33038"/>
    <w:rsid w:val="00D347D9"/>
    <w:rsid w:val="00D531D9"/>
    <w:rsid w:val="00DA6C31"/>
    <w:rsid w:val="00DC7641"/>
    <w:rsid w:val="00DD13C3"/>
    <w:rsid w:val="00E03DBE"/>
    <w:rsid w:val="00E66A3C"/>
    <w:rsid w:val="00E97290"/>
    <w:rsid w:val="00EA20D9"/>
    <w:rsid w:val="00EA2F5C"/>
    <w:rsid w:val="00EC57EE"/>
    <w:rsid w:val="00F10E28"/>
    <w:rsid w:val="00F10E71"/>
    <w:rsid w:val="00F7464A"/>
    <w:rsid w:val="00FB766E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5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16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Сельсовет</cp:lastModifiedBy>
  <cp:revision>60</cp:revision>
  <cp:lastPrinted>2018-03-29T09:40:00Z</cp:lastPrinted>
  <dcterms:created xsi:type="dcterms:W3CDTF">2015-10-29T00:10:00Z</dcterms:created>
  <dcterms:modified xsi:type="dcterms:W3CDTF">2018-03-29T09:42:00Z</dcterms:modified>
</cp:coreProperties>
</file>