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37" w:rsidRDefault="00786538" w:rsidP="00E83837">
      <w:pPr>
        <w:shd w:val="clear" w:color="auto" w:fill="FFFFFF"/>
        <w:spacing w:before="19"/>
        <w:ind w:left="-180" w:right="180"/>
        <w:rPr>
          <w:rFonts w:ascii="Century Tat" w:hAnsi="Century Tat"/>
          <w:sz w:val="20"/>
        </w:rPr>
        <w:sectPr w:rsidR="00E83837">
          <w:headerReference w:type="default" r:id="rId8"/>
          <w:footerReference w:type="even" r:id="rId9"/>
          <w:footerReference w:type="default" r:id="rId10"/>
          <w:headerReference w:type="first" r:id="rId11"/>
          <w:footerReference w:type="first" r:id="rId12"/>
          <w:pgSz w:w="11906" w:h="16838"/>
          <w:pgMar w:top="776" w:right="569" w:bottom="776" w:left="720" w:header="720" w:footer="720" w:gutter="0"/>
          <w:cols w:space="720"/>
          <w:docGrid w:linePitch="360"/>
        </w:sectPr>
      </w:pPr>
      <w:r>
        <w:rPr>
          <w:rFonts w:ascii="Century Tat" w:hAnsi="Century Tat"/>
          <w:b/>
          <w:i/>
          <w:sz w:val="28"/>
          <w:szCs w:val="28"/>
        </w:rPr>
        <w:t xml:space="preserve"> </w:t>
      </w:r>
      <w:r w:rsidR="00E83837" w:rsidRPr="00E83837">
        <w:rPr>
          <w:rFonts w:ascii="Century Tat" w:hAnsi="Century Tat"/>
          <w:b/>
          <w:i/>
          <w:sz w:val="28"/>
          <w:szCs w:val="28"/>
        </w:rPr>
        <w:t xml:space="preserve">                                                                                                              </w:t>
      </w:r>
      <w:r w:rsidR="00E83837">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837" w:rsidRDefault="00E83837" w:rsidP="00E83837">
                            <w:pPr>
                              <w:jc w:val="center"/>
                              <w:rPr>
                                <w:rFonts w:ascii="Century Tat" w:hAnsi="Century Tat"/>
                                <w:b/>
                                <w:bCs/>
                                <w:sz w:val="18"/>
                              </w:rPr>
                            </w:pPr>
                          </w:p>
                          <w:p w:rsidR="00E83837" w:rsidRDefault="00E83837" w:rsidP="00E83837">
                            <w:pPr>
                              <w:jc w:val="center"/>
                              <w:rPr>
                                <w:rFonts w:ascii="Century Tat" w:hAnsi="Century Tat"/>
                              </w:rPr>
                            </w:pPr>
                            <w:r>
                              <w:rPr>
                                <w:rFonts w:ascii="Century Tat" w:hAnsi="Century Tat"/>
                              </w:rPr>
                              <w:t>Баш</w:t>
                            </w:r>
                            <w:proofErr w:type="gramStart"/>
                            <w:r>
                              <w:rPr>
                                <w:rFonts w:ascii="Century Tat" w:hAnsi="Century Tat"/>
                                <w:lang w:val="en-US"/>
                              </w:rPr>
                              <w:t>k</w:t>
                            </w:r>
                            <w:proofErr w:type="spellStart"/>
                            <w:proofErr w:type="gramEnd"/>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E83837" w:rsidRDefault="00E83837" w:rsidP="00E83837">
                            <w:pPr>
                              <w:jc w:val="center"/>
                              <w:rPr>
                                <w:rFonts w:ascii="Century Tat" w:hAnsi="Century Tat"/>
                              </w:rPr>
                            </w:pPr>
                            <w:r>
                              <w:rPr>
                                <w:rFonts w:ascii="Century Tat" w:hAnsi="Century Tat"/>
                              </w:rPr>
                              <w:t>Ми</w:t>
                            </w:r>
                            <w:r w:rsidR="002C5751">
                              <w:rPr>
                                <w:lang w:val="be-BY"/>
                              </w:rPr>
                              <w:t>ә</w:t>
                            </w:r>
                            <w:proofErr w:type="gramStart"/>
                            <w:r>
                              <w:rPr>
                                <w:rFonts w:ascii="Century Tat" w:hAnsi="Century Tat"/>
                              </w:rPr>
                              <w:t>к</w:t>
                            </w:r>
                            <w:proofErr w:type="gramEnd"/>
                            <w:r w:rsidR="002C5751">
                              <w:rPr>
                                <w:lang w:val="be-BY"/>
                              </w:rPr>
                              <w:t>ә</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sidR="002C5751">
                              <w:rPr>
                                <w:lang w:val="be-BY"/>
                              </w:rPr>
                              <w:t>ң</w:t>
                            </w:r>
                            <w:r>
                              <w:rPr>
                                <w:rFonts w:ascii="Century Tat" w:hAnsi="Century Tat"/>
                              </w:rPr>
                              <w:t xml:space="preserve"> </w:t>
                            </w:r>
                            <w:r w:rsidR="002C5751">
                              <w:rPr>
                                <w:rFonts w:ascii="Century Tat" w:hAnsi="Century Tat"/>
                                <w:lang w:val="be-BY"/>
                              </w:rPr>
                              <w:t>Бик</w:t>
                            </w:r>
                            <w:r w:rsidR="002C5751">
                              <w:rPr>
                                <w:lang w:val="be-BY"/>
                              </w:rPr>
                              <w:t>ҡол</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E83837" w:rsidRPr="00CA5C25" w:rsidRDefault="00E83837" w:rsidP="00E83837">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002C5751">
                              <w:rPr>
                                <w:lang w:val="be-BY"/>
                              </w:rPr>
                              <w:t>ә</w:t>
                            </w:r>
                            <w:proofErr w:type="gramStart"/>
                            <w:r w:rsidRPr="00CA5C25">
                              <w:rPr>
                                <w:rFonts w:ascii="Century Tat" w:hAnsi="Century Tat"/>
                              </w:rPr>
                              <w:t>м</w:t>
                            </w:r>
                            <w:proofErr w:type="gramEnd"/>
                            <w:r w:rsidR="002C5751">
                              <w:rPr>
                                <w:lang w:val="be-BY"/>
                              </w:rPr>
                              <w:t>ә</w:t>
                            </w:r>
                            <w:r w:rsidRPr="00CA5C25">
                              <w:rPr>
                                <w:rFonts w:ascii="Century Tat" w:hAnsi="Century Tat"/>
                                <w:lang w:val="en-US"/>
                              </w:rPr>
                              <w:t>h</w:t>
                            </w:r>
                            <w:r w:rsidRPr="00CA5C25">
                              <w:rPr>
                                <w:rFonts w:ascii="Century Tat" w:hAnsi="Century Tat"/>
                              </w:rPr>
                              <w:t xml:space="preserve">е </w:t>
                            </w:r>
                          </w:p>
                          <w:p w:rsidR="00E83837" w:rsidRPr="00CA5C25" w:rsidRDefault="00E83837" w:rsidP="00E83837">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002C5751">
                              <w:rPr>
                                <w:lang w:val="be-BY"/>
                              </w:rPr>
                              <w:t>ә</w:t>
                            </w:r>
                            <w:r w:rsidRPr="00CA5C25">
                              <w:rPr>
                                <w:rFonts w:ascii="Century Tat" w:hAnsi="Century Tat"/>
                              </w:rPr>
                              <w:t>те</w:t>
                            </w:r>
                          </w:p>
                          <w:p w:rsidR="00E83837" w:rsidRPr="00594AEF" w:rsidRDefault="00E83837" w:rsidP="00E83837">
                            <w:pPr>
                              <w:shd w:val="clear" w:color="auto" w:fill="FFFFFF"/>
                              <w:spacing w:before="19"/>
                              <w:jc w:val="center"/>
                              <w:rPr>
                                <w:rFonts w:ascii="Century Tat" w:hAnsi="Century Tat"/>
                                <w:b/>
                                <w:bCs/>
                                <w:sz w:val="22"/>
                                <w:szCs w:val="22"/>
                              </w:rPr>
                            </w:pPr>
                          </w:p>
                          <w:p w:rsidR="00E83837" w:rsidRDefault="00E83837" w:rsidP="00E83837">
                            <w:pPr>
                              <w:shd w:val="clear" w:color="auto" w:fill="FFFFFF"/>
                              <w:spacing w:before="19"/>
                              <w:jc w:val="center"/>
                              <w:rPr>
                                <w:rFonts w:ascii="Century Tat" w:hAnsi="Century Tat"/>
                                <w:b/>
                                <w:bCs/>
                                <w:sz w:val="16"/>
                              </w:rPr>
                            </w:pPr>
                          </w:p>
                          <w:p w:rsidR="00E83837" w:rsidRPr="00C2498B" w:rsidRDefault="00E83837" w:rsidP="00E83837">
                            <w:pPr>
                              <w:shd w:val="clear" w:color="auto" w:fill="FFFFFF"/>
                              <w:spacing w:before="19"/>
                              <w:rPr>
                                <w:rFonts w:ascii="Century Tat" w:hAnsi="Century Tat"/>
                                <w:b/>
                                <w:bCs/>
                                <w:sz w:val="22"/>
                                <w:szCs w:val="22"/>
                              </w:rPr>
                            </w:pPr>
                            <w:r>
                              <w:rPr>
                                <w:rFonts w:ascii="Century Tat" w:hAnsi="Century Tat"/>
                                <w:b/>
                                <w:bCs/>
                                <w:sz w:val="28"/>
                              </w:rPr>
                              <w:t xml:space="preserve">                  </w:t>
                            </w:r>
                            <w:r w:rsidR="002C5751" w:rsidRPr="00C2498B">
                              <w:rPr>
                                <w:b/>
                                <w:bCs/>
                                <w:sz w:val="22"/>
                                <w:szCs w:val="22"/>
                                <w:lang w:val="be-BY"/>
                              </w:rPr>
                              <w:t>Ҡ</w:t>
                            </w:r>
                            <w:r w:rsidRPr="00C2498B">
                              <w:rPr>
                                <w:rFonts w:ascii="Century Tat" w:hAnsi="Century Tat"/>
                                <w:b/>
                                <w:bCs/>
                                <w:sz w:val="22"/>
                                <w:szCs w:val="22"/>
                              </w:rPr>
                              <w:t xml:space="preserve"> А Р А Р</w:t>
                            </w:r>
                          </w:p>
                          <w:p w:rsidR="00E83837" w:rsidRDefault="0087538A" w:rsidP="00E83837">
                            <w:pPr>
                              <w:shd w:val="clear" w:color="auto" w:fill="FFFFFF"/>
                              <w:spacing w:before="19"/>
                              <w:ind w:left="-180" w:right="180"/>
                              <w:jc w:val="center"/>
                              <w:rPr>
                                <w:rFonts w:ascii="Century Tat" w:hAnsi="Century Tat"/>
                              </w:rPr>
                            </w:pPr>
                            <w:r>
                              <w:rPr>
                                <w:rFonts w:ascii="Century Tat" w:hAnsi="Century Tat"/>
                              </w:rPr>
                              <w:t xml:space="preserve">       15</w:t>
                            </w:r>
                            <w:r w:rsidR="00E83837">
                              <w:rPr>
                                <w:rFonts w:ascii="Century Tat" w:hAnsi="Century Tat"/>
                              </w:rPr>
                              <w:t xml:space="preserve"> </w:t>
                            </w:r>
                            <w:r>
                              <w:rPr>
                                <w:rFonts w:ascii="Century Tat" w:hAnsi="Century Tat"/>
                              </w:rPr>
                              <w:t>ноябрь</w:t>
                            </w:r>
                            <w:r w:rsidR="00E83837">
                              <w:rPr>
                                <w:rFonts w:ascii="Century Tat" w:hAnsi="Century Tat"/>
                                <w:bCs/>
                              </w:rPr>
                              <w:t xml:space="preserve"> </w:t>
                            </w:r>
                            <w:r w:rsidR="00E83837">
                              <w:rPr>
                                <w:rFonts w:ascii="Century Tat" w:hAnsi="Century Tat"/>
                              </w:rPr>
                              <w:t>201</w:t>
                            </w:r>
                            <w:r w:rsidR="00E83837">
                              <w:rPr>
                                <w:rFonts w:ascii="Century Tat" w:hAnsi="Century Tat"/>
                                <w:lang w:val="be-BY"/>
                              </w:rPr>
                              <w:t>9</w:t>
                            </w:r>
                            <w:r w:rsidR="00E83837">
                              <w:rPr>
                                <w:rFonts w:ascii="Century Tat" w:hAnsi="Century Tat"/>
                              </w:rPr>
                              <w:t xml:space="preserve"> й.</w:t>
                            </w:r>
                          </w:p>
                          <w:p w:rsidR="00E83837" w:rsidRDefault="00E83837" w:rsidP="00E838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E83837" w:rsidRDefault="00E83837" w:rsidP="00E83837">
                      <w:pPr>
                        <w:jc w:val="center"/>
                        <w:rPr>
                          <w:rFonts w:ascii="Century Tat" w:hAnsi="Century Tat"/>
                          <w:b/>
                          <w:bCs/>
                          <w:sz w:val="18"/>
                        </w:rPr>
                      </w:pPr>
                    </w:p>
                    <w:p w:rsidR="00E83837" w:rsidRDefault="00E83837" w:rsidP="00E83837">
                      <w:pPr>
                        <w:jc w:val="center"/>
                        <w:rPr>
                          <w:rFonts w:ascii="Century Tat" w:hAnsi="Century Tat"/>
                        </w:rPr>
                      </w:pPr>
                      <w:r>
                        <w:rPr>
                          <w:rFonts w:ascii="Century Tat" w:hAnsi="Century Tat"/>
                        </w:rPr>
                        <w:t>Баш</w:t>
                      </w:r>
                      <w:proofErr w:type="gramStart"/>
                      <w:r>
                        <w:rPr>
                          <w:rFonts w:ascii="Century Tat" w:hAnsi="Century Tat"/>
                          <w:lang w:val="en-US"/>
                        </w:rPr>
                        <w:t>k</w:t>
                      </w:r>
                      <w:proofErr w:type="spellStart"/>
                      <w:proofErr w:type="gramEnd"/>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E83837" w:rsidRDefault="00E83837" w:rsidP="00E83837">
                      <w:pPr>
                        <w:jc w:val="center"/>
                        <w:rPr>
                          <w:rFonts w:ascii="Century Tat" w:hAnsi="Century Tat"/>
                        </w:rPr>
                      </w:pPr>
                      <w:r>
                        <w:rPr>
                          <w:rFonts w:ascii="Century Tat" w:hAnsi="Century Tat"/>
                        </w:rPr>
                        <w:t>Ми</w:t>
                      </w:r>
                      <w:r w:rsidR="002C5751">
                        <w:rPr>
                          <w:lang w:val="be-BY"/>
                        </w:rPr>
                        <w:t>ә</w:t>
                      </w:r>
                      <w:proofErr w:type="gramStart"/>
                      <w:r>
                        <w:rPr>
                          <w:rFonts w:ascii="Century Tat" w:hAnsi="Century Tat"/>
                        </w:rPr>
                        <w:t>к</w:t>
                      </w:r>
                      <w:proofErr w:type="gramEnd"/>
                      <w:r w:rsidR="002C5751">
                        <w:rPr>
                          <w:lang w:val="be-BY"/>
                        </w:rPr>
                        <w:t>ә</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sidR="002C5751">
                        <w:rPr>
                          <w:lang w:val="be-BY"/>
                        </w:rPr>
                        <w:t>ң</w:t>
                      </w:r>
                      <w:r>
                        <w:rPr>
                          <w:rFonts w:ascii="Century Tat" w:hAnsi="Century Tat"/>
                        </w:rPr>
                        <w:t xml:space="preserve"> </w:t>
                      </w:r>
                      <w:r w:rsidR="002C5751">
                        <w:rPr>
                          <w:rFonts w:ascii="Century Tat" w:hAnsi="Century Tat"/>
                          <w:lang w:val="be-BY"/>
                        </w:rPr>
                        <w:t>Бик</w:t>
                      </w:r>
                      <w:r w:rsidR="002C5751">
                        <w:rPr>
                          <w:lang w:val="be-BY"/>
                        </w:rPr>
                        <w:t>ҡол</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E83837" w:rsidRPr="00CA5C25" w:rsidRDefault="00E83837" w:rsidP="00E83837">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002C5751">
                        <w:rPr>
                          <w:lang w:val="be-BY"/>
                        </w:rPr>
                        <w:t>ә</w:t>
                      </w:r>
                      <w:proofErr w:type="gramStart"/>
                      <w:r w:rsidRPr="00CA5C25">
                        <w:rPr>
                          <w:rFonts w:ascii="Century Tat" w:hAnsi="Century Tat"/>
                        </w:rPr>
                        <w:t>м</w:t>
                      </w:r>
                      <w:proofErr w:type="gramEnd"/>
                      <w:r w:rsidR="002C5751">
                        <w:rPr>
                          <w:lang w:val="be-BY"/>
                        </w:rPr>
                        <w:t>ә</w:t>
                      </w:r>
                      <w:r w:rsidRPr="00CA5C25">
                        <w:rPr>
                          <w:rFonts w:ascii="Century Tat" w:hAnsi="Century Tat"/>
                          <w:lang w:val="en-US"/>
                        </w:rPr>
                        <w:t>h</w:t>
                      </w:r>
                      <w:r w:rsidRPr="00CA5C25">
                        <w:rPr>
                          <w:rFonts w:ascii="Century Tat" w:hAnsi="Century Tat"/>
                        </w:rPr>
                        <w:t xml:space="preserve">е </w:t>
                      </w:r>
                    </w:p>
                    <w:p w:rsidR="00E83837" w:rsidRPr="00CA5C25" w:rsidRDefault="00E83837" w:rsidP="00E83837">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002C5751">
                        <w:rPr>
                          <w:lang w:val="be-BY"/>
                        </w:rPr>
                        <w:t>ә</w:t>
                      </w:r>
                      <w:r w:rsidRPr="00CA5C25">
                        <w:rPr>
                          <w:rFonts w:ascii="Century Tat" w:hAnsi="Century Tat"/>
                        </w:rPr>
                        <w:t>те</w:t>
                      </w:r>
                    </w:p>
                    <w:p w:rsidR="00E83837" w:rsidRPr="00594AEF" w:rsidRDefault="00E83837" w:rsidP="00E83837">
                      <w:pPr>
                        <w:shd w:val="clear" w:color="auto" w:fill="FFFFFF"/>
                        <w:spacing w:before="19"/>
                        <w:jc w:val="center"/>
                        <w:rPr>
                          <w:rFonts w:ascii="Century Tat" w:hAnsi="Century Tat"/>
                          <w:b/>
                          <w:bCs/>
                          <w:sz w:val="22"/>
                          <w:szCs w:val="22"/>
                        </w:rPr>
                      </w:pPr>
                    </w:p>
                    <w:p w:rsidR="00E83837" w:rsidRDefault="00E83837" w:rsidP="00E83837">
                      <w:pPr>
                        <w:shd w:val="clear" w:color="auto" w:fill="FFFFFF"/>
                        <w:spacing w:before="19"/>
                        <w:jc w:val="center"/>
                        <w:rPr>
                          <w:rFonts w:ascii="Century Tat" w:hAnsi="Century Tat"/>
                          <w:b/>
                          <w:bCs/>
                          <w:sz w:val="16"/>
                        </w:rPr>
                      </w:pPr>
                    </w:p>
                    <w:p w:rsidR="00E83837" w:rsidRPr="00C2498B" w:rsidRDefault="00E83837" w:rsidP="00E83837">
                      <w:pPr>
                        <w:shd w:val="clear" w:color="auto" w:fill="FFFFFF"/>
                        <w:spacing w:before="19"/>
                        <w:rPr>
                          <w:rFonts w:ascii="Century Tat" w:hAnsi="Century Tat"/>
                          <w:b/>
                          <w:bCs/>
                          <w:sz w:val="22"/>
                          <w:szCs w:val="22"/>
                        </w:rPr>
                      </w:pPr>
                      <w:r>
                        <w:rPr>
                          <w:rFonts w:ascii="Century Tat" w:hAnsi="Century Tat"/>
                          <w:b/>
                          <w:bCs/>
                          <w:sz w:val="28"/>
                        </w:rPr>
                        <w:t xml:space="preserve">                  </w:t>
                      </w:r>
                      <w:r w:rsidR="002C5751" w:rsidRPr="00C2498B">
                        <w:rPr>
                          <w:b/>
                          <w:bCs/>
                          <w:sz w:val="22"/>
                          <w:szCs w:val="22"/>
                          <w:lang w:val="be-BY"/>
                        </w:rPr>
                        <w:t>Ҡ</w:t>
                      </w:r>
                      <w:r w:rsidRPr="00C2498B">
                        <w:rPr>
                          <w:rFonts w:ascii="Century Tat" w:hAnsi="Century Tat"/>
                          <w:b/>
                          <w:bCs/>
                          <w:sz w:val="22"/>
                          <w:szCs w:val="22"/>
                        </w:rPr>
                        <w:t xml:space="preserve"> А Р А Р</w:t>
                      </w:r>
                    </w:p>
                    <w:p w:rsidR="00E83837" w:rsidRDefault="0087538A" w:rsidP="00E83837">
                      <w:pPr>
                        <w:shd w:val="clear" w:color="auto" w:fill="FFFFFF"/>
                        <w:spacing w:before="19"/>
                        <w:ind w:left="-180" w:right="180"/>
                        <w:jc w:val="center"/>
                        <w:rPr>
                          <w:rFonts w:ascii="Century Tat" w:hAnsi="Century Tat"/>
                        </w:rPr>
                      </w:pPr>
                      <w:r>
                        <w:rPr>
                          <w:rFonts w:ascii="Century Tat" w:hAnsi="Century Tat"/>
                        </w:rPr>
                        <w:t xml:space="preserve">       15</w:t>
                      </w:r>
                      <w:r w:rsidR="00E83837">
                        <w:rPr>
                          <w:rFonts w:ascii="Century Tat" w:hAnsi="Century Tat"/>
                        </w:rPr>
                        <w:t xml:space="preserve"> </w:t>
                      </w:r>
                      <w:r>
                        <w:rPr>
                          <w:rFonts w:ascii="Century Tat" w:hAnsi="Century Tat"/>
                        </w:rPr>
                        <w:t>ноябрь</w:t>
                      </w:r>
                      <w:r w:rsidR="00E83837">
                        <w:rPr>
                          <w:rFonts w:ascii="Century Tat" w:hAnsi="Century Tat"/>
                          <w:bCs/>
                        </w:rPr>
                        <w:t xml:space="preserve"> </w:t>
                      </w:r>
                      <w:r w:rsidR="00E83837">
                        <w:rPr>
                          <w:rFonts w:ascii="Century Tat" w:hAnsi="Century Tat"/>
                        </w:rPr>
                        <w:t>201</w:t>
                      </w:r>
                      <w:r w:rsidR="00E83837">
                        <w:rPr>
                          <w:rFonts w:ascii="Century Tat" w:hAnsi="Century Tat"/>
                          <w:lang w:val="be-BY"/>
                        </w:rPr>
                        <w:t>9</w:t>
                      </w:r>
                      <w:r w:rsidR="00E83837">
                        <w:rPr>
                          <w:rFonts w:ascii="Century Tat" w:hAnsi="Century Tat"/>
                        </w:rPr>
                        <w:t xml:space="preserve"> й.</w:t>
                      </w:r>
                    </w:p>
                    <w:p w:rsidR="00E83837" w:rsidRDefault="00E83837" w:rsidP="00E83837"/>
                  </w:txbxContent>
                </v:textbox>
              </v:shape>
            </w:pict>
          </mc:Fallback>
        </mc:AlternateContent>
      </w:r>
      <w:r w:rsidR="00E83837">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837" w:rsidRDefault="00E83837" w:rsidP="00E83837">
                            <w:pPr>
                              <w:pStyle w:val="5"/>
                            </w:pPr>
                            <w:r>
                              <w:t xml:space="preserve">        </w:t>
                            </w:r>
                          </w:p>
                          <w:p w:rsidR="00E83837" w:rsidRDefault="00E83837" w:rsidP="00E83837">
                            <w:pPr>
                              <w:jc w:val="center"/>
                              <w:rPr>
                                <w:rFonts w:ascii="Century Tat" w:hAnsi="Century Tat"/>
                              </w:rPr>
                            </w:pPr>
                            <w:r>
                              <w:t xml:space="preserve">     </w:t>
                            </w:r>
                            <w:r>
                              <w:rPr>
                                <w:rFonts w:ascii="Century Tat" w:hAnsi="Century Tat"/>
                              </w:rPr>
                              <w:t xml:space="preserve">Администрация </w:t>
                            </w:r>
                          </w:p>
                          <w:p w:rsidR="00E83837" w:rsidRDefault="00E83837" w:rsidP="00E83837">
                            <w:pPr>
                              <w:jc w:val="center"/>
                              <w:rPr>
                                <w:rFonts w:ascii="Century Tat" w:hAnsi="Century Tat"/>
                              </w:rPr>
                            </w:pPr>
                            <w:r>
                              <w:rPr>
                                <w:rFonts w:ascii="Century Tat" w:hAnsi="Century Tat"/>
                              </w:rPr>
                              <w:t xml:space="preserve">сельского поселения </w:t>
                            </w:r>
                            <w:proofErr w:type="spellStart"/>
                            <w:r w:rsidR="002C5751">
                              <w:rPr>
                                <w:rFonts w:ascii="Century Tat" w:hAnsi="Century Tat"/>
                              </w:rPr>
                              <w:t>Биккуловский</w:t>
                            </w:r>
                            <w:proofErr w:type="spellEnd"/>
                            <w:r>
                              <w:rPr>
                                <w:rFonts w:ascii="Century Tat" w:hAnsi="Century Tat"/>
                              </w:rPr>
                              <w:t xml:space="preserve"> сельсовет муниципального района </w:t>
                            </w:r>
                            <w:proofErr w:type="spellStart"/>
                            <w:r>
                              <w:rPr>
                                <w:rFonts w:ascii="Century Tat" w:hAnsi="Century Tat"/>
                              </w:rPr>
                              <w:t>Миякинский</w:t>
                            </w:r>
                            <w:proofErr w:type="spellEnd"/>
                            <w:r>
                              <w:rPr>
                                <w:rFonts w:ascii="Century Tat" w:hAnsi="Century Tat"/>
                              </w:rPr>
                              <w:t xml:space="preserve"> район </w:t>
                            </w:r>
                          </w:p>
                          <w:p w:rsidR="00E83837" w:rsidRDefault="00E83837" w:rsidP="00E83837">
                            <w:pPr>
                              <w:jc w:val="center"/>
                              <w:rPr>
                                <w:rFonts w:ascii="Century Tat" w:hAnsi="Century Tat"/>
                              </w:rPr>
                            </w:pPr>
                            <w:r>
                              <w:rPr>
                                <w:rFonts w:ascii="Century Tat" w:hAnsi="Century Tat"/>
                              </w:rPr>
                              <w:t>Республики Башкортостан</w:t>
                            </w:r>
                          </w:p>
                          <w:p w:rsidR="00E83837" w:rsidRDefault="00E83837" w:rsidP="00E83837">
                            <w:pPr>
                              <w:jc w:val="center"/>
                              <w:rPr>
                                <w:rFonts w:ascii="Century Tat" w:hAnsi="Century Tat"/>
                                <w:sz w:val="22"/>
                                <w:szCs w:val="22"/>
                              </w:rPr>
                            </w:pPr>
                          </w:p>
                          <w:p w:rsidR="00E83837" w:rsidRPr="00935818" w:rsidRDefault="00E83837" w:rsidP="00E83837">
                            <w:pPr>
                              <w:jc w:val="center"/>
                              <w:rPr>
                                <w:rFonts w:ascii="Century Tat" w:hAnsi="Century Tat"/>
                                <w:sz w:val="16"/>
                                <w:szCs w:val="16"/>
                              </w:rPr>
                            </w:pPr>
                          </w:p>
                          <w:p w:rsidR="00E83837" w:rsidRPr="00C2498B" w:rsidRDefault="00E83837" w:rsidP="00E83837">
                            <w:pPr>
                              <w:pStyle w:val="2"/>
                              <w:jc w:val="center"/>
                              <w:rPr>
                                <w:rFonts w:ascii="Century Tat" w:hAnsi="Century Tat"/>
                                <w:sz w:val="22"/>
                                <w:szCs w:val="22"/>
                              </w:rPr>
                            </w:pPr>
                            <w:proofErr w:type="gramStart"/>
                            <w:r w:rsidRPr="00C2498B">
                              <w:rPr>
                                <w:rFonts w:ascii="Century Tat" w:hAnsi="Century Tat"/>
                                <w:sz w:val="22"/>
                                <w:szCs w:val="22"/>
                              </w:rPr>
                              <w:t>П</w:t>
                            </w:r>
                            <w:proofErr w:type="gramEnd"/>
                            <w:r w:rsidRPr="00C2498B">
                              <w:rPr>
                                <w:rFonts w:ascii="Century Tat" w:hAnsi="Century Tat"/>
                                <w:sz w:val="22"/>
                                <w:szCs w:val="22"/>
                              </w:rPr>
                              <w:t xml:space="preserve"> О С Т А Н О В Л Е Н И Е</w:t>
                            </w:r>
                          </w:p>
                          <w:p w:rsidR="00E83837" w:rsidRDefault="0087538A" w:rsidP="00E83837">
                            <w:pPr>
                              <w:jc w:val="center"/>
                              <w:rPr>
                                <w:rFonts w:ascii="Century Tat" w:hAnsi="Century Tat"/>
                              </w:rPr>
                            </w:pPr>
                            <w:r>
                              <w:rPr>
                                <w:rFonts w:ascii="Century Tat" w:hAnsi="Century Tat"/>
                              </w:rPr>
                              <w:t>15 ноября</w:t>
                            </w:r>
                            <w:r w:rsidR="00E83837">
                              <w:rPr>
                                <w:rFonts w:ascii="Century Tat" w:hAnsi="Century Tat"/>
                              </w:rPr>
                              <w:t xml:space="preserve"> 2019</w:t>
                            </w:r>
                            <w:r w:rsidR="00E83837">
                              <w:rPr>
                                <w:rFonts w:ascii="Century Tat" w:hAnsi="Century Tat"/>
                                <w:lang w:val="be-BY"/>
                              </w:rPr>
                              <w:t xml:space="preserve"> </w:t>
                            </w:r>
                            <w:r w:rsidR="00E83837">
                              <w:rPr>
                                <w:rFonts w:ascii="Century Tat" w:hAnsi="Century Tat"/>
                              </w:rPr>
                              <w:t xml:space="preserve"> 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E83837" w:rsidRDefault="00E83837" w:rsidP="00E83837">
                      <w:pPr>
                        <w:pStyle w:val="5"/>
                      </w:pPr>
                      <w:r>
                        <w:t xml:space="preserve">        </w:t>
                      </w:r>
                    </w:p>
                    <w:p w:rsidR="00E83837" w:rsidRDefault="00E83837" w:rsidP="00E83837">
                      <w:pPr>
                        <w:jc w:val="center"/>
                        <w:rPr>
                          <w:rFonts w:ascii="Century Tat" w:hAnsi="Century Tat"/>
                        </w:rPr>
                      </w:pPr>
                      <w:r>
                        <w:t xml:space="preserve">     </w:t>
                      </w:r>
                      <w:r>
                        <w:rPr>
                          <w:rFonts w:ascii="Century Tat" w:hAnsi="Century Tat"/>
                        </w:rPr>
                        <w:t xml:space="preserve">Администрация </w:t>
                      </w:r>
                    </w:p>
                    <w:p w:rsidR="00E83837" w:rsidRDefault="00E83837" w:rsidP="00E83837">
                      <w:pPr>
                        <w:jc w:val="center"/>
                        <w:rPr>
                          <w:rFonts w:ascii="Century Tat" w:hAnsi="Century Tat"/>
                        </w:rPr>
                      </w:pPr>
                      <w:r>
                        <w:rPr>
                          <w:rFonts w:ascii="Century Tat" w:hAnsi="Century Tat"/>
                        </w:rPr>
                        <w:t xml:space="preserve">сельского поселения </w:t>
                      </w:r>
                      <w:proofErr w:type="spellStart"/>
                      <w:r w:rsidR="002C5751">
                        <w:rPr>
                          <w:rFonts w:ascii="Century Tat" w:hAnsi="Century Tat"/>
                        </w:rPr>
                        <w:t>Биккуловский</w:t>
                      </w:r>
                      <w:proofErr w:type="spellEnd"/>
                      <w:r>
                        <w:rPr>
                          <w:rFonts w:ascii="Century Tat" w:hAnsi="Century Tat"/>
                        </w:rPr>
                        <w:t xml:space="preserve"> сельсовет муниципального района </w:t>
                      </w:r>
                      <w:proofErr w:type="spellStart"/>
                      <w:r>
                        <w:rPr>
                          <w:rFonts w:ascii="Century Tat" w:hAnsi="Century Tat"/>
                        </w:rPr>
                        <w:t>Миякинский</w:t>
                      </w:r>
                      <w:proofErr w:type="spellEnd"/>
                      <w:r>
                        <w:rPr>
                          <w:rFonts w:ascii="Century Tat" w:hAnsi="Century Tat"/>
                        </w:rPr>
                        <w:t xml:space="preserve"> район </w:t>
                      </w:r>
                    </w:p>
                    <w:p w:rsidR="00E83837" w:rsidRDefault="00E83837" w:rsidP="00E83837">
                      <w:pPr>
                        <w:jc w:val="center"/>
                        <w:rPr>
                          <w:rFonts w:ascii="Century Tat" w:hAnsi="Century Tat"/>
                        </w:rPr>
                      </w:pPr>
                      <w:r>
                        <w:rPr>
                          <w:rFonts w:ascii="Century Tat" w:hAnsi="Century Tat"/>
                        </w:rPr>
                        <w:t>Республики Башкортостан</w:t>
                      </w:r>
                    </w:p>
                    <w:p w:rsidR="00E83837" w:rsidRDefault="00E83837" w:rsidP="00E83837">
                      <w:pPr>
                        <w:jc w:val="center"/>
                        <w:rPr>
                          <w:rFonts w:ascii="Century Tat" w:hAnsi="Century Tat"/>
                          <w:sz w:val="22"/>
                          <w:szCs w:val="22"/>
                        </w:rPr>
                      </w:pPr>
                    </w:p>
                    <w:p w:rsidR="00E83837" w:rsidRPr="00935818" w:rsidRDefault="00E83837" w:rsidP="00E83837">
                      <w:pPr>
                        <w:jc w:val="center"/>
                        <w:rPr>
                          <w:rFonts w:ascii="Century Tat" w:hAnsi="Century Tat"/>
                          <w:sz w:val="16"/>
                          <w:szCs w:val="16"/>
                        </w:rPr>
                      </w:pPr>
                    </w:p>
                    <w:p w:rsidR="00E83837" w:rsidRPr="00C2498B" w:rsidRDefault="00E83837" w:rsidP="00E83837">
                      <w:pPr>
                        <w:pStyle w:val="2"/>
                        <w:jc w:val="center"/>
                        <w:rPr>
                          <w:rFonts w:ascii="Century Tat" w:hAnsi="Century Tat"/>
                          <w:sz w:val="22"/>
                          <w:szCs w:val="22"/>
                        </w:rPr>
                      </w:pPr>
                      <w:proofErr w:type="gramStart"/>
                      <w:r w:rsidRPr="00C2498B">
                        <w:rPr>
                          <w:rFonts w:ascii="Century Tat" w:hAnsi="Century Tat"/>
                          <w:sz w:val="22"/>
                          <w:szCs w:val="22"/>
                        </w:rPr>
                        <w:t>П</w:t>
                      </w:r>
                      <w:proofErr w:type="gramEnd"/>
                      <w:r w:rsidRPr="00C2498B">
                        <w:rPr>
                          <w:rFonts w:ascii="Century Tat" w:hAnsi="Century Tat"/>
                          <w:sz w:val="22"/>
                          <w:szCs w:val="22"/>
                        </w:rPr>
                        <w:t xml:space="preserve"> О С Т А Н О В Л Е Н И Е</w:t>
                      </w:r>
                    </w:p>
                    <w:p w:rsidR="00E83837" w:rsidRDefault="0087538A" w:rsidP="00E83837">
                      <w:pPr>
                        <w:jc w:val="center"/>
                        <w:rPr>
                          <w:rFonts w:ascii="Century Tat" w:hAnsi="Century Tat"/>
                        </w:rPr>
                      </w:pPr>
                      <w:r>
                        <w:rPr>
                          <w:rFonts w:ascii="Century Tat" w:hAnsi="Century Tat"/>
                        </w:rPr>
                        <w:t>15 ноября</w:t>
                      </w:r>
                      <w:r w:rsidR="00E83837">
                        <w:rPr>
                          <w:rFonts w:ascii="Century Tat" w:hAnsi="Century Tat"/>
                        </w:rPr>
                        <w:t xml:space="preserve"> 2019</w:t>
                      </w:r>
                      <w:r w:rsidR="00E83837">
                        <w:rPr>
                          <w:rFonts w:ascii="Century Tat" w:hAnsi="Century Tat"/>
                          <w:lang w:val="be-BY"/>
                        </w:rPr>
                        <w:t xml:space="preserve"> </w:t>
                      </w:r>
                      <w:r w:rsidR="00E83837">
                        <w:rPr>
                          <w:rFonts w:ascii="Century Tat" w:hAnsi="Century Tat"/>
                        </w:rPr>
                        <w:t xml:space="preserve"> г.</w:t>
                      </w:r>
                    </w:p>
                  </w:txbxContent>
                </v:textbox>
              </v:shape>
            </w:pict>
          </mc:Fallback>
        </mc:AlternateContent>
      </w:r>
      <w:r w:rsidR="00E83837">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3BB6AA"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4" o:title=""/>
                </v:shape>
              </v:group>
            </w:pict>
          </mc:Fallback>
        </mc:AlternateContent>
      </w:r>
    </w:p>
    <w:p w:rsidR="00E83837" w:rsidRDefault="00E83837" w:rsidP="00E83837">
      <w:pPr>
        <w:shd w:val="clear" w:color="auto" w:fill="FFFFFF"/>
        <w:spacing w:before="19"/>
        <w:ind w:left="-180" w:right="180"/>
        <w:rPr>
          <w:rFonts w:ascii="Century Tat" w:hAnsi="Century Tat"/>
          <w:sz w:val="20"/>
        </w:rPr>
      </w:pPr>
      <w:r>
        <w:rPr>
          <w:rFonts w:ascii="Century Tat" w:hAnsi="Century Tat"/>
          <w:sz w:val="20"/>
        </w:rPr>
        <w:lastRenderedPageBreak/>
        <w:t xml:space="preserve">             </w:t>
      </w:r>
    </w:p>
    <w:p w:rsidR="00E83837" w:rsidRDefault="00E83837" w:rsidP="00E83837">
      <w:r>
        <w:t xml:space="preserve">   </w:t>
      </w:r>
      <w:r>
        <w:br/>
        <w:t xml:space="preserve">          </w:t>
      </w:r>
    </w:p>
    <w:p w:rsidR="00E83837" w:rsidRDefault="00E83837" w:rsidP="00E83837"/>
    <w:p w:rsidR="00E83837" w:rsidRDefault="00E83837" w:rsidP="00E83837"/>
    <w:p w:rsidR="00E83837" w:rsidRDefault="00E83837" w:rsidP="00E83837"/>
    <w:p w:rsidR="00E83837" w:rsidRDefault="00E83837" w:rsidP="00E83837"/>
    <w:p w:rsidR="00E83837" w:rsidRDefault="00E83837" w:rsidP="00E83837"/>
    <w:p w:rsidR="00E83837" w:rsidRDefault="00E83837" w:rsidP="00F43621">
      <w:pPr>
        <w:pStyle w:val="a3"/>
        <w:tabs>
          <w:tab w:val="clear" w:pos="4677"/>
          <w:tab w:val="clear" w:pos="9355"/>
        </w:tabs>
        <w:jc w:val="center"/>
        <w:rPr>
          <w:b/>
        </w:rPr>
      </w:pPr>
      <w:r>
        <w:rPr>
          <w:b/>
        </w:rPr>
        <w:t>№</w:t>
      </w:r>
      <w:r w:rsidR="0087538A">
        <w:rPr>
          <w:b/>
        </w:rPr>
        <w:t xml:space="preserve"> 48</w:t>
      </w:r>
    </w:p>
    <w:p w:rsidR="00E83837" w:rsidRPr="003B5C06" w:rsidRDefault="00E83837" w:rsidP="00E83837">
      <w:pPr>
        <w:rPr>
          <w:b/>
        </w:rPr>
      </w:pPr>
      <w:r>
        <w:rPr>
          <w:b/>
        </w:rPr>
        <w:t xml:space="preserve">                                                                      </w:t>
      </w:r>
    </w:p>
    <w:p w:rsidR="00E83837" w:rsidRPr="0089299E" w:rsidRDefault="00E83837" w:rsidP="00E83837">
      <w:pPr>
        <w:suppressAutoHyphens w:val="0"/>
        <w:rPr>
          <w:sz w:val="28"/>
          <w:szCs w:val="28"/>
          <w:lang w:eastAsia="ru-RU"/>
        </w:rPr>
      </w:pPr>
    </w:p>
    <w:p w:rsidR="00E83837" w:rsidRPr="0075723A" w:rsidRDefault="00E83837" w:rsidP="00E83837">
      <w:pPr>
        <w:jc w:val="center"/>
        <w:rPr>
          <w:sz w:val="28"/>
          <w:szCs w:val="28"/>
        </w:rPr>
      </w:pPr>
      <w:r w:rsidRPr="0075723A">
        <w:rPr>
          <w:sz w:val="28"/>
          <w:szCs w:val="28"/>
        </w:rPr>
        <w:t xml:space="preserve">Об утверждении Порядка осуществления муниципального </w:t>
      </w:r>
      <w:proofErr w:type="gramStart"/>
      <w:r w:rsidRPr="0075723A">
        <w:rPr>
          <w:sz w:val="28"/>
          <w:szCs w:val="28"/>
        </w:rPr>
        <w:t>контроля за</w:t>
      </w:r>
      <w:proofErr w:type="gramEnd"/>
      <w:r w:rsidRPr="0075723A">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83837" w:rsidRDefault="00E83837" w:rsidP="00E83837">
      <w:pPr>
        <w:jc w:val="both"/>
        <w:rPr>
          <w:sz w:val="28"/>
          <w:szCs w:val="28"/>
        </w:rPr>
      </w:pPr>
    </w:p>
    <w:p w:rsidR="00E83837" w:rsidRPr="0075723A" w:rsidRDefault="00E83837" w:rsidP="00F43621">
      <w:pPr>
        <w:spacing w:after="120"/>
        <w:ind w:firstLine="567"/>
        <w:jc w:val="both"/>
        <w:rPr>
          <w:sz w:val="28"/>
          <w:szCs w:val="28"/>
        </w:rPr>
      </w:pPr>
      <w:proofErr w:type="gramStart"/>
      <w:r w:rsidRPr="0075723A">
        <w:rPr>
          <w:sz w:val="28"/>
          <w:szCs w:val="28"/>
        </w:rPr>
        <w:t>В соответствии со ст. 15 Федерального закона РФ от 06.10.2003 № 131-ФЗ «Об общих принципах организации местного самоуправления в Российской Федерации», Федеральным законом РФ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 РФ от 21.02.1992 № 2395 -1 «О недрах»</w:t>
      </w:r>
      <w:r w:rsidR="00F43621">
        <w:rPr>
          <w:sz w:val="28"/>
          <w:szCs w:val="28"/>
        </w:rPr>
        <w:t>, А</w:t>
      </w:r>
      <w:r w:rsidRPr="0075723A">
        <w:rPr>
          <w:sz w:val="28"/>
          <w:szCs w:val="28"/>
        </w:rPr>
        <w:t xml:space="preserve">дминистрация сельского поселения </w:t>
      </w:r>
      <w:proofErr w:type="spellStart"/>
      <w:r w:rsidR="00F43621">
        <w:rPr>
          <w:sz w:val="28"/>
          <w:szCs w:val="28"/>
        </w:rPr>
        <w:t>Биккул</w:t>
      </w:r>
      <w:r>
        <w:rPr>
          <w:sz w:val="28"/>
          <w:szCs w:val="28"/>
        </w:rPr>
        <w:t>овский</w:t>
      </w:r>
      <w:proofErr w:type="spellEnd"/>
      <w:r>
        <w:rPr>
          <w:sz w:val="28"/>
          <w:szCs w:val="28"/>
        </w:rPr>
        <w:t xml:space="preserve"> сельсовет</w:t>
      </w:r>
      <w:r w:rsidRPr="0075723A">
        <w:rPr>
          <w:sz w:val="28"/>
          <w:szCs w:val="28"/>
        </w:rPr>
        <w:t xml:space="preserve"> муниципального района</w:t>
      </w:r>
      <w:r>
        <w:rPr>
          <w:sz w:val="28"/>
          <w:szCs w:val="28"/>
        </w:rPr>
        <w:t xml:space="preserve"> </w:t>
      </w:r>
      <w:proofErr w:type="spellStart"/>
      <w:r>
        <w:rPr>
          <w:sz w:val="28"/>
          <w:szCs w:val="28"/>
        </w:rPr>
        <w:t>Миякинский</w:t>
      </w:r>
      <w:proofErr w:type="spellEnd"/>
      <w:r>
        <w:rPr>
          <w:sz w:val="28"/>
          <w:szCs w:val="28"/>
        </w:rPr>
        <w:t xml:space="preserve"> район Республики</w:t>
      </w:r>
      <w:proofErr w:type="gramEnd"/>
      <w:r w:rsidR="00F43621">
        <w:rPr>
          <w:sz w:val="28"/>
          <w:szCs w:val="28"/>
        </w:rPr>
        <w:t xml:space="preserve"> Башкортостан, </w:t>
      </w:r>
      <w:r w:rsidRPr="0075723A">
        <w:rPr>
          <w:sz w:val="28"/>
          <w:szCs w:val="28"/>
        </w:rPr>
        <w:t>ПОСТАНОВЛЯЕТ:</w:t>
      </w:r>
    </w:p>
    <w:p w:rsidR="00E83837" w:rsidRPr="0075723A" w:rsidRDefault="00E83837" w:rsidP="00E83837">
      <w:pPr>
        <w:ind w:firstLine="567"/>
        <w:jc w:val="both"/>
        <w:rPr>
          <w:sz w:val="28"/>
          <w:szCs w:val="28"/>
        </w:rPr>
      </w:pPr>
      <w:r w:rsidRPr="0075723A">
        <w:rPr>
          <w:sz w:val="28"/>
          <w:szCs w:val="28"/>
        </w:rPr>
        <w:t xml:space="preserve">1.Утвердить прилагаемый Порядок осуществления муниципального </w:t>
      </w:r>
      <w:proofErr w:type="gramStart"/>
      <w:r w:rsidRPr="0075723A">
        <w:rPr>
          <w:sz w:val="28"/>
          <w:szCs w:val="28"/>
        </w:rPr>
        <w:t>контроля за</w:t>
      </w:r>
      <w:proofErr w:type="gramEnd"/>
      <w:r w:rsidRPr="0075723A">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83837" w:rsidRDefault="00E83837" w:rsidP="00E83837">
      <w:pPr>
        <w:ind w:firstLine="567"/>
        <w:jc w:val="both"/>
        <w:rPr>
          <w:sz w:val="28"/>
          <w:szCs w:val="28"/>
        </w:rPr>
      </w:pPr>
      <w:r w:rsidRPr="0075723A">
        <w:rPr>
          <w:sz w:val="28"/>
          <w:szCs w:val="28"/>
        </w:rPr>
        <w:t xml:space="preserve">2.Настоящее постановление вступает в силу </w:t>
      </w:r>
      <w:r w:rsidR="00F43621">
        <w:rPr>
          <w:sz w:val="28"/>
          <w:szCs w:val="28"/>
        </w:rPr>
        <w:t>с момента его подписания</w:t>
      </w:r>
      <w:r w:rsidRPr="0075723A">
        <w:rPr>
          <w:sz w:val="28"/>
          <w:szCs w:val="28"/>
        </w:rPr>
        <w:t>.</w:t>
      </w:r>
    </w:p>
    <w:p w:rsidR="00F43621" w:rsidRDefault="00F43621" w:rsidP="00E83837">
      <w:pPr>
        <w:ind w:firstLine="567"/>
        <w:jc w:val="both"/>
        <w:rPr>
          <w:sz w:val="28"/>
          <w:szCs w:val="28"/>
        </w:rPr>
      </w:pPr>
      <w:r>
        <w:rPr>
          <w:sz w:val="28"/>
          <w:szCs w:val="28"/>
        </w:rPr>
        <w:t xml:space="preserve">3.Настоящее постановление разместить на информационном стенде в здании администрации сельского поселения </w:t>
      </w:r>
      <w:proofErr w:type="spellStart"/>
      <w:r>
        <w:rPr>
          <w:sz w:val="28"/>
          <w:szCs w:val="28"/>
        </w:rPr>
        <w:t>Биккуловский</w:t>
      </w:r>
      <w:proofErr w:type="spellEnd"/>
      <w:r>
        <w:rPr>
          <w:sz w:val="28"/>
          <w:szCs w:val="28"/>
        </w:rPr>
        <w:t xml:space="preserve"> сельсовет и на сайте сельского поселения в сети Интернет.</w:t>
      </w:r>
    </w:p>
    <w:p w:rsidR="00172A83" w:rsidRDefault="00172A83" w:rsidP="00E83837">
      <w:pPr>
        <w:ind w:firstLine="567"/>
        <w:jc w:val="both"/>
        <w:rPr>
          <w:sz w:val="28"/>
          <w:szCs w:val="28"/>
        </w:rPr>
      </w:pPr>
    </w:p>
    <w:p w:rsidR="00E83837" w:rsidRPr="0075723A" w:rsidRDefault="00E83837" w:rsidP="00E83837">
      <w:pPr>
        <w:ind w:firstLine="567"/>
        <w:jc w:val="both"/>
        <w:rPr>
          <w:sz w:val="28"/>
          <w:szCs w:val="28"/>
        </w:rPr>
      </w:pPr>
    </w:p>
    <w:p w:rsidR="00F43621" w:rsidRDefault="00E83837" w:rsidP="00E83837">
      <w:pPr>
        <w:jc w:val="both"/>
        <w:rPr>
          <w:sz w:val="28"/>
          <w:szCs w:val="28"/>
        </w:rPr>
      </w:pPr>
      <w:r w:rsidRPr="0075723A">
        <w:rPr>
          <w:sz w:val="28"/>
          <w:szCs w:val="28"/>
        </w:rPr>
        <w:t>Глава сельского поселения</w:t>
      </w:r>
    </w:p>
    <w:p w:rsidR="00E83837" w:rsidRPr="0075723A" w:rsidRDefault="00F43621" w:rsidP="00E83837">
      <w:pPr>
        <w:jc w:val="both"/>
        <w:rPr>
          <w:sz w:val="28"/>
          <w:szCs w:val="28"/>
        </w:rPr>
      </w:pPr>
      <w:proofErr w:type="spellStart"/>
      <w:r>
        <w:rPr>
          <w:sz w:val="28"/>
          <w:szCs w:val="28"/>
        </w:rPr>
        <w:t>Биккуловский</w:t>
      </w:r>
      <w:proofErr w:type="spellEnd"/>
      <w:r>
        <w:rPr>
          <w:sz w:val="28"/>
          <w:szCs w:val="28"/>
        </w:rPr>
        <w:t xml:space="preserve"> сельсовет</w:t>
      </w:r>
      <w:r w:rsidR="00E83837" w:rsidRPr="0075723A">
        <w:rPr>
          <w:sz w:val="28"/>
          <w:szCs w:val="28"/>
        </w:rPr>
        <w:t xml:space="preserve"> </w:t>
      </w:r>
      <w:r w:rsidR="00E83837">
        <w:rPr>
          <w:sz w:val="28"/>
          <w:szCs w:val="28"/>
        </w:rPr>
        <w:t xml:space="preserve">                                                     </w:t>
      </w:r>
      <w:r>
        <w:rPr>
          <w:sz w:val="28"/>
          <w:szCs w:val="28"/>
        </w:rPr>
        <w:t xml:space="preserve">             </w:t>
      </w:r>
      <w:r w:rsidR="00E83837">
        <w:rPr>
          <w:sz w:val="28"/>
          <w:szCs w:val="28"/>
        </w:rPr>
        <w:t xml:space="preserve">  </w:t>
      </w:r>
      <w:r>
        <w:rPr>
          <w:sz w:val="28"/>
          <w:szCs w:val="28"/>
        </w:rPr>
        <w:t>И</w:t>
      </w:r>
      <w:r w:rsidR="00E83837">
        <w:rPr>
          <w:sz w:val="28"/>
          <w:szCs w:val="28"/>
        </w:rPr>
        <w:t>.</w:t>
      </w:r>
      <w:r>
        <w:rPr>
          <w:sz w:val="28"/>
          <w:szCs w:val="28"/>
        </w:rPr>
        <w:t>Р</w:t>
      </w:r>
      <w:r w:rsidR="00E83837">
        <w:rPr>
          <w:sz w:val="28"/>
          <w:szCs w:val="28"/>
        </w:rPr>
        <w:t>.</w:t>
      </w:r>
      <w:r>
        <w:rPr>
          <w:sz w:val="28"/>
          <w:szCs w:val="28"/>
        </w:rPr>
        <w:t xml:space="preserve"> </w:t>
      </w:r>
      <w:proofErr w:type="spellStart"/>
      <w:r>
        <w:rPr>
          <w:sz w:val="28"/>
          <w:szCs w:val="28"/>
        </w:rPr>
        <w:t>Загидуллин</w:t>
      </w:r>
      <w:proofErr w:type="spellEnd"/>
    </w:p>
    <w:p w:rsidR="00E83837" w:rsidRDefault="00E83837" w:rsidP="00E83837">
      <w:pPr>
        <w:jc w:val="both"/>
        <w:rPr>
          <w:sz w:val="28"/>
          <w:szCs w:val="28"/>
        </w:rPr>
      </w:pPr>
      <w:r w:rsidRPr="0075723A">
        <w:rPr>
          <w:sz w:val="28"/>
          <w:szCs w:val="28"/>
        </w:rPr>
        <w:t xml:space="preserve"> </w:t>
      </w:r>
    </w:p>
    <w:p w:rsidR="00E83837" w:rsidRDefault="00E83837" w:rsidP="00E83837">
      <w:pPr>
        <w:jc w:val="both"/>
        <w:rPr>
          <w:sz w:val="28"/>
          <w:szCs w:val="28"/>
        </w:rPr>
      </w:pPr>
    </w:p>
    <w:p w:rsidR="00E83837" w:rsidRDefault="00E83837" w:rsidP="00E83837">
      <w:pPr>
        <w:jc w:val="both"/>
        <w:rPr>
          <w:sz w:val="28"/>
          <w:szCs w:val="28"/>
        </w:rPr>
      </w:pPr>
    </w:p>
    <w:p w:rsidR="00E83837" w:rsidRDefault="00E83837" w:rsidP="00E83837">
      <w:pPr>
        <w:jc w:val="both"/>
        <w:rPr>
          <w:sz w:val="28"/>
          <w:szCs w:val="28"/>
        </w:rPr>
      </w:pPr>
    </w:p>
    <w:p w:rsidR="00E83837" w:rsidRDefault="00E83837" w:rsidP="00E83837">
      <w:pPr>
        <w:jc w:val="both"/>
        <w:rPr>
          <w:sz w:val="28"/>
          <w:szCs w:val="28"/>
        </w:rPr>
      </w:pPr>
    </w:p>
    <w:p w:rsidR="00E83837" w:rsidRDefault="00E83837" w:rsidP="00E83837">
      <w:pPr>
        <w:jc w:val="both"/>
        <w:rPr>
          <w:sz w:val="28"/>
          <w:szCs w:val="28"/>
        </w:rPr>
      </w:pPr>
    </w:p>
    <w:p w:rsidR="00E83837" w:rsidRDefault="00E83837" w:rsidP="00E83837">
      <w:pPr>
        <w:jc w:val="both"/>
        <w:rPr>
          <w:sz w:val="28"/>
          <w:szCs w:val="28"/>
        </w:rPr>
      </w:pPr>
    </w:p>
    <w:p w:rsidR="00E83837" w:rsidRDefault="00E83837" w:rsidP="00E83837">
      <w:pPr>
        <w:jc w:val="both"/>
        <w:rPr>
          <w:sz w:val="28"/>
          <w:szCs w:val="28"/>
        </w:rPr>
      </w:pPr>
    </w:p>
    <w:p w:rsidR="00E83837" w:rsidRDefault="00E83837" w:rsidP="00E83837">
      <w:pPr>
        <w:jc w:val="both"/>
        <w:rPr>
          <w:sz w:val="28"/>
          <w:szCs w:val="28"/>
        </w:rPr>
      </w:pPr>
    </w:p>
    <w:p w:rsidR="00E83837" w:rsidRDefault="00E83837" w:rsidP="00E83837">
      <w:pPr>
        <w:jc w:val="both"/>
        <w:rPr>
          <w:sz w:val="28"/>
          <w:szCs w:val="28"/>
        </w:rPr>
      </w:pPr>
    </w:p>
    <w:p w:rsidR="00E83837" w:rsidRPr="00190BEA" w:rsidRDefault="00E83837" w:rsidP="00E83837">
      <w:pPr>
        <w:jc w:val="right"/>
      </w:pPr>
      <w:r w:rsidRPr="00190BEA">
        <w:lastRenderedPageBreak/>
        <w:t>УТВЕРЖДЕН</w:t>
      </w:r>
    </w:p>
    <w:p w:rsidR="00E83837" w:rsidRPr="00190BEA" w:rsidRDefault="007E75C9" w:rsidP="00E83837">
      <w:pPr>
        <w:jc w:val="right"/>
      </w:pPr>
      <w:r>
        <w:t>п</w:t>
      </w:r>
      <w:r w:rsidR="00E83837" w:rsidRPr="00190BEA">
        <w:t>остановлением главы</w:t>
      </w:r>
    </w:p>
    <w:p w:rsidR="00E83837" w:rsidRPr="00190BEA" w:rsidRDefault="00E83837" w:rsidP="00E83837">
      <w:pPr>
        <w:jc w:val="right"/>
      </w:pPr>
      <w:r w:rsidRPr="00190BEA">
        <w:t>сельского поселения</w:t>
      </w:r>
    </w:p>
    <w:p w:rsidR="00E83837" w:rsidRPr="00190BEA" w:rsidRDefault="007E75C9" w:rsidP="00E83837">
      <w:pPr>
        <w:jc w:val="right"/>
      </w:pPr>
      <w:proofErr w:type="spellStart"/>
      <w:r>
        <w:t>Биккул</w:t>
      </w:r>
      <w:r w:rsidR="00E83837">
        <w:t>овский</w:t>
      </w:r>
      <w:proofErr w:type="spellEnd"/>
      <w:r w:rsidR="00E83837" w:rsidRPr="00190BEA">
        <w:t xml:space="preserve"> сельсовет</w:t>
      </w:r>
    </w:p>
    <w:p w:rsidR="00E83837" w:rsidRDefault="00E83837" w:rsidP="00E83837">
      <w:pPr>
        <w:jc w:val="right"/>
      </w:pPr>
      <w:r w:rsidRPr="00190BEA">
        <w:t xml:space="preserve"> муниципального района</w:t>
      </w:r>
    </w:p>
    <w:p w:rsidR="00401745" w:rsidRPr="00190BEA" w:rsidRDefault="00401745" w:rsidP="00E83837">
      <w:pPr>
        <w:jc w:val="right"/>
      </w:pPr>
      <w:proofErr w:type="spellStart"/>
      <w:r>
        <w:t>Миякинский</w:t>
      </w:r>
      <w:proofErr w:type="spellEnd"/>
      <w:r>
        <w:t xml:space="preserve"> район</w:t>
      </w:r>
    </w:p>
    <w:p w:rsidR="00E83837" w:rsidRPr="00190BEA" w:rsidRDefault="00E83837" w:rsidP="00E83837">
      <w:pPr>
        <w:jc w:val="right"/>
      </w:pPr>
      <w:r w:rsidRPr="00190BEA">
        <w:t xml:space="preserve">от </w:t>
      </w:r>
      <w:r w:rsidR="0087538A">
        <w:t>15.11.2019</w:t>
      </w:r>
      <w:r w:rsidRPr="00190BEA">
        <w:t xml:space="preserve"> года № </w:t>
      </w:r>
      <w:r w:rsidR="0087538A">
        <w:t>48</w:t>
      </w:r>
      <w:bookmarkStart w:id="0" w:name="_GoBack"/>
      <w:bookmarkEnd w:id="0"/>
    </w:p>
    <w:p w:rsidR="00E83837" w:rsidRPr="0075723A" w:rsidRDefault="00E83837" w:rsidP="00E83837">
      <w:pPr>
        <w:jc w:val="both"/>
        <w:rPr>
          <w:sz w:val="28"/>
          <w:szCs w:val="28"/>
        </w:rPr>
      </w:pPr>
    </w:p>
    <w:p w:rsidR="00E83837" w:rsidRPr="00190BEA" w:rsidRDefault="00E83837" w:rsidP="00E83837">
      <w:pPr>
        <w:jc w:val="center"/>
        <w:rPr>
          <w:sz w:val="26"/>
          <w:szCs w:val="26"/>
        </w:rPr>
      </w:pPr>
      <w:r w:rsidRPr="00190BEA">
        <w:rPr>
          <w:sz w:val="26"/>
          <w:szCs w:val="26"/>
        </w:rPr>
        <w:t xml:space="preserve">ПОРЯДОК </w:t>
      </w:r>
    </w:p>
    <w:p w:rsidR="00E83837" w:rsidRPr="00190BEA" w:rsidRDefault="00E83837" w:rsidP="00E83837">
      <w:pPr>
        <w:jc w:val="center"/>
        <w:rPr>
          <w:sz w:val="26"/>
          <w:szCs w:val="26"/>
        </w:rPr>
      </w:pPr>
      <w:r w:rsidRPr="00190BEA">
        <w:rPr>
          <w:sz w:val="26"/>
          <w:szCs w:val="26"/>
        </w:rPr>
        <w:t xml:space="preserve">осуществления муниципального </w:t>
      </w:r>
      <w:proofErr w:type="gramStart"/>
      <w:r w:rsidRPr="00190BEA">
        <w:rPr>
          <w:sz w:val="26"/>
          <w:szCs w:val="26"/>
        </w:rPr>
        <w:t>контроля за</w:t>
      </w:r>
      <w:proofErr w:type="gramEnd"/>
      <w:r w:rsidRPr="00190BEA">
        <w:rPr>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83837" w:rsidRPr="00190BEA" w:rsidRDefault="00E83837" w:rsidP="00E83837">
      <w:pPr>
        <w:jc w:val="both"/>
        <w:rPr>
          <w:sz w:val="26"/>
          <w:szCs w:val="26"/>
        </w:rPr>
      </w:pPr>
    </w:p>
    <w:p w:rsidR="00E83837" w:rsidRPr="00190BEA" w:rsidRDefault="00E83837" w:rsidP="00E83837">
      <w:pPr>
        <w:jc w:val="both"/>
        <w:rPr>
          <w:sz w:val="26"/>
          <w:szCs w:val="26"/>
        </w:rPr>
      </w:pPr>
      <w:r w:rsidRPr="00190BEA">
        <w:rPr>
          <w:sz w:val="26"/>
          <w:szCs w:val="26"/>
        </w:rPr>
        <w:t>1. Настоящий порядок разработан в соответствии с нормативными правовыми актами:</w:t>
      </w:r>
    </w:p>
    <w:p w:rsidR="00E83837" w:rsidRPr="00190BEA" w:rsidRDefault="00E83837" w:rsidP="00E83837">
      <w:pPr>
        <w:jc w:val="both"/>
        <w:rPr>
          <w:sz w:val="26"/>
          <w:szCs w:val="26"/>
        </w:rPr>
      </w:pPr>
      <w:r w:rsidRPr="00190BEA">
        <w:rPr>
          <w:sz w:val="26"/>
          <w:szCs w:val="26"/>
        </w:rPr>
        <w:t>- Федеральным законом от 06.10.2003 № 131-ФЗ «Об общих принципах организации местного самоуправления в Российской Федерации»;</w:t>
      </w:r>
    </w:p>
    <w:p w:rsidR="00E83837" w:rsidRPr="00190BEA" w:rsidRDefault="00E83837" w:rsidP="00E83837">
      <w:pPr>
        <w:jc w:val="both"/>
        <w:rPr>
          <w:sz w:val="26"/>
          <w:szCs w:val="26"/>
        </w:rPr>
      </w:pPr>
      <w:r w:rsidRPr="00190BEA">
        <w:rPr>
          <w:sz w:val="26"/>
          <w:szCs w:val="26"/>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83837" w:rsidRPr="00190BEA" w:rsidRDefault="00E83837" w:rsidP="00E83837">
      <w:pPr>
        <w:jc w:val="both"/>
        <w:rPr>
          <w:sz w:val="26"/>
          <w:szCs w:val="26"/>
        </w:rPr>
      </w:pPr>
      <w:r w:rsidRPr="00190BEA">
        <w:rPr>
          <w:sz w:val="26"/>
          <w:szCs w:val="26"/>
        </w:rPr>
        <w:t xml:space="preserve">- Законом Российской Федерации от 21.02.1992 № 2395-1 «О недрах»; </w:t>
      </w:r>
    </w:p>
    <w:p w:rsidR="00E83837" w:rsidRPr="00190BEA" w:rsidRDefault="00E83837" w:rsidP="00E83837">
      <w:pPr>
        <w:jc w:val="both"/>
        <w:rPr>
          <w:sz w:val="26"/>
          <w:szCs w:val="26"/>
        </w:rPr>
      </w:pPr>
      <w:r w:rsidRPr="00190BEA">
        <w:rPr>
          <w:sz w:val="26"/>
          <w:szCs w:val="26"/>
        </w:rPr>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190BEA">
        <w:rPr>
          <w:sz w:val="26"/>
          <w:szCs w:val="26"/>
        </w:rPr>
        <w:t>контроля ежегодных планов проведения плановых проверок юридических лиц</w:t>
      </w:r>
      <w:proofErr w:type="gramEnd"/>
      <w:r w:rsidRPr="00190BEA">
        <w:rPr>
          <w:sz w:val="26"/>
          <w:szCs w:val="26"/>
        </w:rPr>
        <w:t xml:space="preserve"> и индивидуальных предпринимателей»;</w:t>
      </w:r>
    </w:p>
    <w:p w:rsidR="00E83837" w:rsidRPr="00190BEA" w:rsidRDefault="00E83837" w:rsidP="00E83837">
      <w:pPr>
        <w:jc w:val="both"/>
        <w:rPr>
          <w:sz w:val="26"/>
          <w:szCs w:val="26"/>
        </w:rPr>
      </w:pPr>
      <w:r w:rsidRPr="00190BEA">
        <w:rPr>
          <w:sz w:val="26"/>
          <w:szCs w:val="26"/>
        </w:rPr>
        <w:t xml:space="preserve">-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E83837" w:rsidRPr="00190BEA" w:rsidRDefault="00E83837" w:rsidP="00E83837">
      <w:pPr>
        <w:jc w:val="both"/>
        <w:rPr>
          <w:sz w:val="26"/>
          <w:szCs w:val="26"/>
        </w:rPr>
      </w:pPr>
      <w:r w:rsidRPr="00190BEA">
        <w:rPr>
          <w:sz w:val="26"/>
          <w:szCs w:val="26"/>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3837" w:rsidRPr="00190BEA" w:rsidRDefault="00E83837" w:rsidP="00E83837">
      <w:pPr>
        <w:jc w:val="both"/>
        <w:rPr>
          <w:sz w:val="26"/>
          <w:szCs w:val="26"/>
        </w:rPr>
      </w:pPr>
      <w:r w:rsidRPr="00190BEA">
        <w:rPr>
          <w:sz w:val="26"/>
          <w:szCs w:val="26"/>
        </w:rPr>
        <w:t xml:space="preserve">- Уставом сельского поселения </w:t>
      </w:r>
      <w:proofErr w:type="spellStart"/>
      <w:r w:rsidR="007E75C9">
        <w:rPr>
          <w:sz w:val="26"/>
          <w:szCs w:val="26"/>
        </w:rPr>
        <w:t>Биккуловский</w:t>
      </w:r>
      <w:proofErr w:type="spellEnd"/>
      <w:r w:rsidRPr="00190BEA">
        <w:rPr>
          <w:sz w:val="26"/>
          <w:szCs w:val="26"/>
        </w:rPr>
        <w:t xml:space="preserve"> сельсовет муниципального района </w:t>
      </w:r>
      <w:proofErr w:type="spellStart"/>
      <w:r w:rsidRPr="00190BEA">
        <w:rPr>
          <w:sz w:val="26"/>
          <w:szCs w:val="26"/>
        </w:rPr>
        <w:t>Миякинский</w:t>
      </w:r>
      <w:proofErr w:type="spellEnd"/>
      <w:r w:rsidRPr="00190BEA">
        <w:rPr>
          <w:sz w:val="26"/>
          <w:szCs w:val="26"/>
        </w:rPr>
        <w:t xml:space="preserve"> район Республики Башкортостан.</w:t>
      </w:r>
    </w:p>
    <w:p w:rsidR="00E83837" w:rsidRPr="00190BEA" w:rsidRDefault="00E83837" w:rsidP="00E83837">
      <w:pPr>
        <w:jc w:val="both"/>
        <w:rPr>
          <w:sz w:val="26"/>
          <w:szCs w:val="26"/>
        </w:rPr>
      </w:pPr>
      <w:r w:rsidRPr="00190BEA">
        <w:rPr>
          <w:sz w:val="26"/>
          <w:szCs w:val="26"/>
        </w:rPr>
        <w:t xml:space="preserve">2. Муниципальный контроль на территории сельского поселения </w:t>
      </w:r>
      <w:proofErr w:type="spellStart"/>
      <w:r w:rsidR="007E75C9">
        <w:rPr>
          <w:sz w:val="26"/>
          <w:szCs w:val="26"/>
        </w:rPr>
        <w:t>Биккуловский</w:t>
      </w:r>
      <w:proofErr w:type="spellEnd"/>
      <w:r w:rsidRPr="00190BEA">
        <w:rPr>
          <w:sz w:val="26"/>
          <w:szCs w:val="26"/>
        </w:rPr>
        <w:t xml:space="preserve"> сельсовет муниципального района </w:t>
      </w:r>
      <w:proofErr w:type="spellStart"/>
      <w:r w:rsidRPr="00190BEA">
        <w:rPr>
          <w:sz w:val="26"/>
          <w:szCs w:val="26"/>
        </w:rPr>
        <w:t>Миякинский</w:t>
      </w:r>
      <w:proofErr w:type="spellEnd"/>
      <w:r w:rsidRPr="00190BEA">
        <w:rPr>
          <w:sz w:val="26"/>
          <w:szCs w:val="26"/>
        </w:rPr>
        <w:t xml:space="preserve"> район Республики Башкортостан осуществляется в отношении юридических и физических лиц, осуществляющих добычу общераспространенных полезных ископаемых и строительство подземных сооружений в границах сельского поселения.</w:t>
      </w:r>
    </w:p>
    <w:p w:rsidR="00E83837" w:rsidRPr="00190BEA" w:rsidRDefault="00E83837" w:rsidP="00E83837">
      <w:pPr>
        <w:jc w:val="both"/>
        <w:rPr>
          <w:sz w:val="26"/>
          <w:szCs w:val="26"/>
        </w:rPr>
      </w:pPr>
      <w:r w:rsidRPr="00190BEA">
        <w:rPr>
          <w:sz w:val="26"/>
          <w:szCs w:val="26"/>
        </w:rPr>
        <w:t xml:space="preserve">3.Под муниципальным контролем понимается деятельность администрации сельского поселения </w:t>
      </w:r>
      <w:proofErr w:type="spellStart"/>
      <w:r w:rsidR="007E75C9">
        <w:rPr>
          <w:sz w:val="26"/>
          <w:szCs w:val="26"/>
        </w:rPr>
        <w:t>Биккуловский</w:t>
      </w:r>
      <w:proofErr w:type="spellEnd"/>
      <w:r w:rsidRPr="00190BEA">
        <w:rPr>
          <w:sz w:val="26"/>
          <w:szCs w:val="26"/>
        </w:rPr>
        <w:t xml:space="preserve"> сельсовет муниципального района </w:t>
      </w:r>
      <w:proofErr w:type="spellStart"/>
      <w:r w:rsidRPr="00190BEA">
        <w:rPr>
          <w:sz w:val="26"/>
          <w:szCs w:val="26"/>
        </w:rPr>
        <w:t>Миякинский</w:t>
      </w:r>
      <w:proofErr w:type="spellEnd"/>
      <w:r w:rsidRPr="00190BEA">
        <w:rPr>
          <w:sz w:val="26"/>
          <w:szCs w:val="26"/>
        </w:rPr>
        <w:t xml:space="preserve"> район Р</w:t>
      </w:r>
      <w:r w:rsidR="007E75C9">
        <w:rPr>
          <w:sz w:val="26"/>
          <w:szCs w:val="26"/>
        </w:rPr>
        <w:t xml:space="preserve">еспублики </w:t>
      </w:r>
      <w:r w:rsidRPr="00190BEA">
        <w:rPr>
          <w:sz w:val="26"/>
          <w:szCs w:val="26"/>
        </w:rPr>
        <w:t>Б</w:t>
      </w:r>
      <w:r w:rsidR="007E75C9">
        <w:rPr>
          <w:sz w:val="26"/>
          <w:szCs w:val="26"/>
        </w:rPr>
        <w:t>ашкортостан</w:t>
      </w:r>
      <w:r w:rsidRPr="00190BEA">
        <w:rPr>
          <w:sz w:val="26"/>
          <w:szCs w:val="26"/>
        </w:rPr>
        <w:t xml:space="preserve"> по </w:t>
      </w:r>
      <w:proofErr w:type="gramStart"/>
      <w:r w:rsidRPr="00190BEA">
        <w:rPr>
          <w:sz w:val="26"/>
          <w:szCs w:val="26"/>
        </w:rPr>
        <w:t>контролю за</w:t>
      </w:r>
      <w:proofErr w:type="gramEnd"/>
      <w:r w:rsidRPr="00190BEA">
        <w:rPr>
          <w:sz w:val="26"/>
          <w:szCs w:val="26"/>
        </w:rPr>
        <w:t xml:space="preserve"> соблюдением юридическими и физическими лицами,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(далее - обязательные требования).</w:t>
      </w:r>
    </w:p>
    <w:p w:rsidR="00E83837" w:rsidRPr="00190BEA" w:rsidRDefault="00E83837" w:rsidP="00E83837">
      <w:pPr>
        <w:jc w:val="both"/>
        <w:rPr>
          <w:sz w:val="26"/>
          <w:szCs w:val="26"/>
        </w:rPr>
      </w:pPr>
      <w:r w:rsidRPr="00190BEA">
        <w:rPr>
          <w:sz w:val="26"/>
          <w:szCs w:val="26"/>
        </w:rPr>
        <w:t xml:space="preserve">4. Администрация сельского поселения </w:t>
      </w:r>
      <w:proofErr w:type="spellStart"/>
      <w:r w:rsidR="002C1022">
        <w:rPr>
          <w:sz w:val="26"/>
          <w:szCs w:val="26"/>
        </w:rPr>
        <w:t>Биккуловский</w:t>
      </w:r>
      <w:proofErr w:type="spellEnd"/>
      <w:r w:rsidRPr="00190BEA">
        <w:rPr>
          <w:sz w:val="26"/>
          <w:szCs w:val="26"/>
        </w:rPr>
        <w:t xml:space="preserve"> сельсовет муниципального района </w:t>
      </w:r>
      <w:proofErr w:type="spellStart"/>
      <w:r w:rsidRPr="00190BEA">
        <w:rPr>
          <w:sz w:val="26"/>
          <w:szCs w:val="26"/>
        </w:rPr>
        <w:t>Миякинский</w:t>
      </w:r>
      <w:proofErr w:type="spellEnd"/>
      <w:r w:rsidRPr="00190BEA">
        <w:rPr>
          <w:sz w:val="26"/>
          <w:szCs w:val="26"/>
        </w:rPr>
        <w:t xml:space="preserve"> район Р</w:t>
      </w:r>
      <w:r w:rsidR="002C1022">
        <w:rPr>
          <w:sz w:val="26"/>
          <w:szCs w:val="26"/>
        </w:rPr>
        <w:t xml:space="preserve">еспублики </w:t>
      </w:r>
      <w:r w:rsidRPr="00190BEA">
        <w:rPr>
          <w:sz w:val="26"/>
          <w:szCs w:val="26"/>
        </w:rPr>
        <w:t>Б</w:t>
      </w:r>
      <w:r w:rsidR="002C1022">
        <w:rPr>
          <w:sz w:val="26"/>
          <w:szCs w:val="26"/>
        </w:rPr>
        <w:t>ашкортостан</w:t>
      </w:r>
      <w:r w:rsidRPr="00190BEA">
        <w:rPr>
          <w:sz w:val="26"/>
          <w:szCs w:val="26"/>
        </w:rPr>
        <w:t xml:space="preserve"> при организации и проведении проверок </w:t>
      </w:r>
      <w:proofErr w:type="gramStart"/>
      <w:r w:rsidRPr="00190BEA">
        <w:rPr>
          <w:sz w:val="26"/>
          <w:szCs w:val="26"/>
        </w:rPr>
        <w:t>запрашивает и получает</w:t>
      </w:r>
      <w:proofErr w:type="gramEnd"/>
      <w:r w:rsidRPr="00190BEA">
        <w:rPr>
          <w:sz w:val="26"/>
          <w:szCs w:val="26"/>
        </w:rPr>
        <w:t xml:space="preserve"> на безвозмездной основе, в том числе в электронной форме, документы и (или) информацию от юридических лиц, индивидуальных предпринимателей сведения и материалы о состоянии, использовании и охране недр. </w:t>
      </w:r>
    </w:p>
    <w:p w:rsidR="00E83837" w:rsidRPr="00190BEA" w:rsidRDefault="00E83837" w:rsidP="00E83837">
      <w:pPr>
        <w:jc w:val="both"/>
        <w:rPr>
          <w:sz w:val="26"/>
          <w:szCs w:val="26"/>
        </w:rPr>
      </w:pPr>
      <w:r w:rsidRPr="00190BEA">
        <w:rPr>
          <w:sz w:val="26"/>
          <w:szCs w:val="26"/>
        </w:rPr>
        <w:lastRenderedPageBreak/>
        <w:t xml:space="preserve">5. Должностные лица администрации сельского поселения </w:t>
      </w:r>
      <w:proofErr w:type="spellStart"/>
      <w:r w:rsidR="002C1022">
        <w:rPr>
          <w:sz w:val="26"/>
          <w:szCs w:val="26"/>
        </w:rPr>
        <w:t>Биккуловский</w:t>
      </w:r>
      <w:proofErr w:type="spellEnd"/>
      <w:r w:rsidRPr="00190BEA">
        <w:rPr>
          <w:sz w:val="26"/>
          <w:szCs w:val="26"/>
        </w:rPr>
        <w:t xml:space="preserve"> сельсовет муниципального района </w:t>
      </w:r>
      <w:proofErr w:type="spellStart"/>
      <w:r w:rsidRPr="00190BEA">
        <w:rPr>
          <w:sz w:val="26"/>
          <w:szCs w:val="26"/>
        </w:rPr>
        <w:t>Миякинский</w:t>
      </w:r>
      <w:proofErr w:type="spellEnd"/>
      <w:r w:rsidRPr="00190BEA">
        <w:rPr>
          <w:sz w:val="26"/>
          <w:szCs w:val="26"/>
        </w:rPr>
        <w:t xml:space="preserve"> район Р</w:t>
      </w:r>
      <w:r w:rsidR="002C1022">
        <w:rPr>
          <w:sz w:val="26"/>
          <w:szCs w:val="26"/>
        </w:rPr>
        <w:t xml:space="preserve">еспублики </w:t>
      </w:r>
      <w:r w:rsidRPr="00190BEA">
        <w:rPr>
          <w:sz w:val="26"/>
          <w:szCs w:val="26"/>
        </w:rPr>
        <w:t>Б</w:t>
      </w:r>
      <w:r w:rsidR="002C1022">
        <w:rPr>
          <w:sz w:val="26"/>
          <w:szCs w:val="26"/>
        </w:rPr>
        <w:t>ашкортостан</w:t>
      </w:r>
      <w:r w:rsidRPr="00190BEA">
        <w:rPr>
          <w:sz w:val="26"/>
          <w:szCs w:val="26"/>
        </w:rPr>
        <w:t>, осуществляющие контроль имеют право:</w:t>
      </w:r>
    </w:p>
    <w:p w:rsidR="00E83837" w:rsidRPr="00190BEA" w:rsidRDefault="00E83837" w:rsidP="00E83837">
      <w:pPr>
        <w:jc w:val="both"/>
        <w:rPr>
          <w:sz w:val="26"/>
          <w:szCs w:val="26"/>
        </w:rPr>
      </w:pPr>
      <w:r w:rsidRPr="00190BEA">
        <w:rPr>
          <w:sz w:val="26"/>
          <w:szCs w:val="26"/>
        </w:rPr>
        <w:t>- осуществлять плановые и внеплановые проверки соблюдения обязательных требований;</w:t>
      </w:r>
    </w:p>
    <w:p w:rsidR="00E83837" w:rsidRPr="00190BEA" w:rsidRDefault="00E83837" w:rsidP="00E83837">
      <w:pPr>
        <w:jc w:val="both"/>
        <w:rPr>
          <w:sz w:val="26"/>
          <w:szCs w:val="26"/>
        </w:rPr>
      </w:pPr>
      <w:proofErr w:type="gramStart"/>
      <w:r w:rsidRPr="00190BEA">
        <w:rPr>
          <w:sz w:val="26"/>
          <w:szCs w:val="26"/>
        </w:rPr>
        <w:t>- запрашивать и безвозмездно получать на основании запросов в письменной форме от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E83837" w:rsidRPr="00190BEA" w:rsidRDefault="00E83837" w:rsidP="00E83837">
      <w:pPr>
        <w:jc w:val="both"/>
        <w:rPr>
          <w:sz w:val="26"/>
          <w:szCs w:val="26"/>
        </w:rPr>
      </w:pPr>
      <w:r w:rsidRPr="00190BEA">
        <w:rPr>
          <w:sz w:val="26"/>
          <w:szCs w:val="26"/>
        </w:rPr>
        <w:t xml:space="preserve">6. Должностные лица администрации сельского поселения </w:t>
      </w:r>
      <w:proofErr w:type="spellStart"/>
      <w:r w:rsidR="002C1022">
        <w:rPr>
          <w:sz w:val="26"/>
          <w:szCs w:val="26"/>
        </w:rPr>
        <w:t>Биккуловский</w:t>
      </w:r>
      <w:proofErr w:type="spellEnd"/>
      <w:r w:rsidRPr="00190BEA">
        <w:rPr>
          <w:sz w:val="26"/>
          <w:szCs w:val="26"/>
        </w:rPr>
        <w:t xml:space="preserve"> сельсовет муниципального района </w:t>
      </w:r>
      <w:proofErr w:type="spellStart"/>
      <w:r w:rsidRPr="00190BEA">
        <w:rPr>
          <w:sz w:val="26"/>
          <w:szCs w:val="26"/>
        </w:rPr>
        <w:t>Миякинский</w:t>
      </w:r>
      <w:proofErr w:type="spellEnd"/>
      <w:r w:rsidRPr="00190BEA">
        <w:rPr>
          <w:sz w:val="26"/>
          <w:szCs w:val="26"/>
        </w:rPr>
        <w:t xml:space="preserve"> район Р</w:t>
      </w:r>
      <w:r w:rsidR="002C1022">
        <w:rPr>
          <w:sz w:val="26"/>
          <w:szCs w:val="26"/>
        </w:rPr>
        <w:t xml:space="preserve">еспублики </w:t>
      </w:r>
      <w:r w:rsidRPr="00190BEA">
        <w:rPr>
          <w:sz w:val="26"/>
          <w:szCs w:val="26"/>
        </w:rPr>
        <w:t>Б</w:t>
      </w:r>
      <w:r w:rsidR="002C1022">
        <w:rPr>
          <w:sz w:val="26"/>
          <w:szCs w:val="26"/>
        </w:rPr>
        <w:t>ашкортостан</w:t>
      </w:r>
      <w:r w:rsidRPr="00190BEA">
        <w:rPr>
          <w:sz w:val="26"/>
          <w:szCs w:val="26"/>
        </w:rPr>
        <w:t xml:space="preserve"> при проведении проверки обязаны:</w:t>
      </w:r>
    </w:p>
    <w:p w:rsidR="00E83837" w:rsidRPr="00190BEA" w:rsidRDefault="00E83837" w:rsidP="00E83837">
      <w:pPr>
        <w:jc w:val="both"/>
        <w:rPr>
          <w:sz w:val="26"/>
          <w:szCs w:val="26"/>
        </w:rPr>
      </w:pPr>
      <w:r w:rsidRPr="00190BEA">
        <w:rPr>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83837" w:rsidRPr="00190BEA" w:rsidRDefault="00E83837" w:rsidP="00E83837">
      <w:pPr>
        <w:jc w:val="both"/>
        <w:rPr>
          <w:sz w:val="26"/>
          <w:szCs w:val="26"/>
        </w:rPr>
      </w:pPr>
      <w:r w:rsidRPr="00190BEA">
        <w:rPr>
          <w:sz w:val="26"/>
          <w:szCs w:val="26"/>
        </w:rPr>
        <w:t>- соблюдать законодательство Российской Федерации, органов местного самоуправления права и законные интересы юридического лица, проверка которого проводится;</w:t>
      </w:r>
    </w:p>
    <w:p w:rsidR="00E83837" w:rsidRPr="00190BEA" w:rsidRDefault="00E83837" w:rsidP="00E83837">
      <w:pPr>
        <w:jc w:val="both"/>
        <w:rPr>
          <w:sz w:val="26"/>
          <w:szCs w:val="26"/>
        </w:rPr>
      </w:pPr>
      <w:r w:rsidRPr="00190BEA">
        <w:rPr>
          <w:sz w:val="26"/>
          <w:szCs w:val="26"/>
        </w:rPr>
        <w:t xml:space="preserve">- проводить проверку на основании распоряжения главы администрации сельского поселения </w:t>
      </w:r>
      <w:proofErr w:type="spellStart"/>
      <w:r w:rsidR="002C1022">
        <w:rPr>
          <w:sz w:val="26"/>
          <w:szCs w:val="26"/>
        </w:rPr>
        <w:t>Биккуловский</w:t>
      </w:r>
      <w:proofErr w:type="spellEnd"/>
      <w:r w:rsidRPr="00190BEA">
        <w:rPr>
          <w:sz w:val="26"/>
          <w:szCs w:val="26"/>
        </w:rPr>
        <w:t xml:space="preserve"> сельсовет муниципального района </w:t>
      </w:r>
      <w:proofErr w:type="spellStart"/>
      <w:r w:rsidRPr="00190BEA">
        <w:rPr>
          <w:sz w:val="26"/>
          <w:szCs w:val="26"/>
        </w:rPr>
        <w:t>Миякинский</w:t>
      </w:r>
      <w:proofErr w:type="spellEnd"/>
      <w:r w:rsidRPr="00190BEA">
        <w:rPr>
          <w:sz w:val="26"/>
          <w:szCs w:val="26"/>
        </w:rPr>
        <w:t xml:space="preserve"> район Р</w:t>
      </w:r>
      <w:r w:rsidR="002C1022">
        <w:rPr>
          <w:sz w:val="26"/>
          <w:szCs w:val="26"/>
        </w:rPr>
        <w:t xml:space="preserve">еспублики </w:t>
      </w:r>
      <w:r w:rsidRPr="00190BEA">
        <w:rPr>
          <w:sz w:val="26"/>
          <w:szCs w:val="26"/>
        </w:rPr>
        <w:t>Б</w:t>
      </w:r>
      <w:r w:rsidR="002C1022">
        <w:rPr>
          <w:sz w:val="26"/>
          <w:szCs w:val="26"/>
        </w:rPr>
        <w:t>ашкортостан</w:t>
      </w:r>
      <w:r w:rsidRPr="00190BEA">
        <w:rPr>
          <w:sz w:val="26"/>
          <w:szCs w:val="26"/>
        </w:rPr>
        <w:t>, о ее проведении в соответствии с ее назначением;</w:t>
      </w:r>
    </w:p>
    <w:p w:rsidR="00E83837" w:rsidRPr="00190BEA" w:rsidRDefault="00E83837" w:rsidP="00E83837">
      <w:pPr>
        <w:jc w:val="both"/>
        <w:rPr>
          <w:sz w:val="26"/>
          <w:szCs w:val="26"/>
        </w:rPr>
      </w:pPr>
      <w:r w:rsidRPr="00190BEA">
        <w:rPr>
          <w:sz w:val="26"/>
          <w:szCs w:val="26"/>
        </w:rPr>
        <w:t>- проводить проверку только во время исполнения служебных обязанностей, выездную проверку только при предъявлении служебных удостоверений;</w:t>
      </w:r>
    </w:p>
    <w:p w:rsidR="00E83837" w:rsidRPr="00190BEA" w:rsidRDefault="00E83837" w:rsidP="00E83837">
      <w:pPr>
        <w:jc w:val="both"/>
        <w:rPr>
          <w:sz w:val="26"/>
          <w:szCs w:val="26"/>
        </w:rPr>
      </w:pPr>
      <w:r w:rsidRPr="00190BEA">
        <w:rPr>
          <w:sz w:val="26"/>
          <w:szCs w:val="26"/>
        </w:rPr>
        <w:t>- не препятствовать руководителю, иному должностному лицу или уполномоченному представителю юридического лица,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83837" w:rsidRPr="00190BEA" w:rsidRDefault="00E83837" w:rsidP="00E83837">
      <w:pPr>
        <w:jc w:val="both"/>
        <w:rPr>
          <w:sz w:val="26"/>
          <w:szCs w:val="26"/>
        </w:rPr>
      </w:pPr>
      <w:r w:rsidRPr="00190BEA">
        <w:rPr>
          <w:sz w:val="26"/>
          <w:szCs w:val="26"/>
        </w:rPr>
        <w:t>- предоставлять руководителю, иному должностному лицу или уполномоченному представителю юридического лица, его уполномоченному представителю, присутствующим при проведении проверки, информацию и документы, относящиеся к предмету проверки;</w:t>
      </w:r>
    </w:p>
    <w:p w:rsidR="00E83837" w:rsidRPr="00190BEA" w:rsidRDefault="00E83837" w:rsidP="00E83837">
      <w:pPr>
        <w:jc w:val="both"/>
        <w:rPr>
          <w:sz w:val="26"/>
          <w:szCs w:val="26"/>
        </w:rPr>
      </w:pPr>
      <w:r w:rsidRPr="00190BEA">
        <w:rPr>
          <w:sz w:val="26"/>
          <w:szCs w:val="26"/>
        </w:rPr>
        <w:t>- знакомить руководителя, иного должностного лица или уполномоченного представителя проверяемой организации, его уполномоченного представителя с результатами проверки;</w:t>
      </w:r>
    </w:p>
    <w:p w:rsidR="00E83837" w:rsidRPr="00190BEA" w:rsidRDefault="00E83837" w:rsidP="00E83837">
      <w:pPr>
        <w:jc w:val="both"/>
        <w:rPr>
          <w:sz w:val="26"/>
          <w:szCs w:val="26"/>
        </w:rPr>
      </w:pPr>
      <w:r w:rsidRPr="00190BEA">
        <w:rPr>
          <w:sz w:val="26"/>
          <w:szCs w:val="26"/>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w:t>
      </w:r>
    </w:p>
    <w:p w:rsidR="00E83837" w:rsidRPr="00190BEA" w:rsidRDefault="00E83837" w:rsidP="00E83837">
      <w:pPr>
        <w:jc w:val="both"/>
        <w:rPr>
          <w:sz w:val="26"/>
          <w:szCs w:val="26"/>
        </w:rPr>
      </w:pPr>
      <w:r w:rsidRPr="00190BEA">
        <w:rPr>
          <w:sz w:val="26"/>
          <w:szCs w:val="26"/>
        </w:rPr>
        <w:t>- доказывать обоснованность своих действий при их обжаловании юридическими лицами, в порядке, установленном законодательством Российской Федерации, органов местного самоуправления;</w:t>
      </w:r>
    </w:p>
    <w:p w:rsidR="00E83837" w:rsidRPr="00190BEA" w:rsidRDefault="00E83837" w:rsidP="00E83837">
      <w:pPr>
        <w:jc w:val="both"/>
        <w:rPr>
          <w:sz w:val="26"/>
          <w:szCs w:val="26"/>
        </w:rPr>
      </w:pPr>
      <w:r w:rsidRPr="00190BEA">
        <w:rPr>
          <w:sz w:val="26"/>
          <w:szCs w:val="26"/>
        </w:rPr>
        <w:t>- соблюдать сроки проведения проверки, установленные Федеральным законом;</w:t>
      </w:r>
    </w:p>
    <w:p w:rsidR="00E83837" w:rsidRPr="00190BEA" w:rsidRDefault="00E83837" w:rsidP="00E83837">
      <w:pPr>
        <w:jc w:val="both"/>
        <w:rPr>
          <w:sz w:val="26"/>
          <w:szCs w:val="26"/>
        </w:rPr>
      </w:pPr>
      <w:r w:rsidRPr="00190BEA">
        <w:rPr>
          <w:sz w:val="26"/>
          <w:szCs w:val="26"/>
        </w:rPr>
        <w:t>-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E83837" w:rsidRPr="00190BEA" w:rsidRDefault="00E83837" w:rsidP="00E83837">
      <w:pPr>
        <w:jc w:val="both"/>
        <w:rPr>
          <w:sz w:val="26"/>
          <w:szCs w:val="26"/>
        </w:rPr>
      </w:pPr>
      <w:r w:rsidRPr="00190BEA">
        <w:rPr>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(при его наличии), в соответствии с которым проводится проверка;</w:t>
      </w:r>
    </w:p>
    <w:p w:rsidR="00E83837" w:rsidRPr="00190BEA" w:rsidRDefault="00E83837" w:rsidP="00E83837">
      <w:pPr>
        <w:jc w:val="both"/>
        <w:rPr>
          <w:sz w:val="26"/>
          <w:szCs w:val="26"/>
        </w:rPr>
      </w:pPr>
      <w:r w:rsidRPr="00190BEA">
        <w:rPr>
          <w:sz w:val="26"/>
          <w:szCs w:val="26"/>
        </w:rPr>
        <w:t>- осуществлять запись о проведенной проверке в журнале учета проверок.</w:t>
      </w:r>
    </w:p>
    <w:p w:rsidR="00E83837" w:rsidRPr="00190BEA" w:rsidRDefault="00E83837" w:rsidP="00E83837">
      <w:pPr>
        <w:jc w:val="both"/>
        <w:rPr>
          <w:sz w:val="26"/>
          <w:szCs w:val="26"/>
        </w:rPr>
      </w:pPr>
      <w:r w:rsidRPr="00190BEA">
        <w:rPr>
          <w:sz w:val="26"/>
          <w:szCs w:val="26"/>
        </w:rPr>
        <w:lastRenderedPageBreak/>
        <w:t>7. Предметом проверки при осуществлении муниципального контроля является соблюдение юридическими лицами, индивидуальными предпринимателями, физическими лицами обязательных требований законодательства РФ.</w:t>
      </w:r>
    </w:p>
    <w:p w:rsidR="00E83837" w:rsidRPr="00190BEA" w:rsidRDefault="00E83837" w:rsidP="00E83837">
      <w:pPr>
        <w:jc w:val="both"/>
        <w:rPr>
          <w:sz w:val="26"/>
          <w:szCs w:val="26"/>
        </w:rPr>
      </w:pPr>
      <w:r w:rsidRPr="00190BEA">
        <w:rPr>
          <w:sz w:val="26"/>
          <w:szCs w:val="26"/>
        </w:rPr>
        <w:t>8. Муниципальный контроль осуществляется путем проведения плановых и внеплановых проверок.</w:t>
      </w:r>
    </w:p>
    <w:p w:rsidR="00E83837" w:rsidRPr="00190BEA" w:rsidRDefault="00E83837" w:rsidP="00E83837">
      <w:pPr>
        <w:jc w:val="both"/>
        <w:rPr>
          <w:sz w:val="26"/>
          <w:szCs w:val="26"/>
        </w:rPr>
      </w:pPr>
      <w:r w:rsidRPr="00190BEA">
        <w:rPr>
          <w:sz w:val="26"/>
          <w:szCs w:val="26"/>
        </w:rPr>
        <w:t>Плановые проверки в отношении юридических лиц и индивидуальных предпринимателей могут проводиться не чаще одного раза в три года.</w:t>
      </w:r>
    </w:p>
    <w:p w:rsidR="00E83837" w:rsidRPr="00190BEA" w:rsidRDefault="00E83837" w:rsidP="00E83837">
      <w:pPr>
        <w:jc w:val="both"/>
        <w:rPr>
          <w:sz w:val="26"/>
          <w:szCs w:val="26"/>
        </w:rPr>
      </w:pPr>
      <w:r w:rsidRPr="00190BEA">
        <w:rPr>
          <w:sz w:val="26"/>
          <w:szCs w:val="26"/>
        </w:rPr>
        <w:t xml:space="preserve">9. </w:t>
      </w:r>
      <w:proofErr w:type="gramStart"/>
      <w:r w:rsidRPr="00190BEA">
        <w:rPr>
          <w:sz w:val="26"/>
          <w:szCs w:val="26"/>
        </w:rPr>
        <w:t xml:space="preserve">Плановые проверки осуществляются в соответствии с Планом проведения плановых проверок на основании распоряжения администрации сельского поселения </w:t>
      </w:r>
      <w:r>
        <w:rPr>
          <w:sz w:val="26"/>
          <w:szCs w:val="26"/>
        </w:rPr>
        <w:t xml:space="preserve"> </w:t>
      </w:r>
      <w:proofErr w:type="spellStart"/>
      <w:r w:rsidR="006B7E01">
        <w:rPr>
          <w:sz w:val="26"/>
          <w:szCs w:val="26"/>
        </w:rPr>
        <w:t>Биккуловский</w:t>
      </w:r>
      <w:proofErr w:type="spellEnd"/>
      <w:r>
        <w:rPr>
          <w:sz w:val="26"/>
          <w:szCs w:val="26"/>
        </w:rPr>
        <w:t xml:space="preserve"> </w:t>
      </w:r>
      <w:r w:rsidRPr="00190BEA">
        <w:rPr>
          <w:sz w:val="26"/>
          <w:szCs w:val="26"/>
        </w:rPr>
        <w:t xml:space="preserve">сельсовет муниципального района </w:t>
      </w:r>
      <w:proofErr w:type="spellStart"/>
      <w:r w:rsidRPr="00190BEA">
        <w:rPr>
          <w:sz w:val="26"/>
          <w:szCs w:val="26"/>
        </w:rPr>
        <w:t>Миякинский</w:t>
      </w:r>
      <w:proofErr w:type="spellEnd"/>
      <w:r w:rsidRPr="00190BEA">
        <w:rPr>
          <w:sz w:val="26"/>
          <w:szCs w:val="26"/>
        </w:rPr>
        <w:t xml:space="preserve"> район Р</w:t>
      </w:r>
      <w:r w:rsidR="006B7E01">
        <w:rPr>
          <w:sz w:val="26"/>
          <w:szCs w:val="26"/>
        </w:rPr>
        <w:t xml:space="preserve">еспублики </w:t>
      </w:r>
      <w:r w:rsidRPr="00190BEA">
        <w:rPr>
          <w:sz w:val="26"/>
          <w:szCs w:val="26"/>
        </w:rPr>
        <w:t>Б</w:t>
      </w:r>
      <w:r w:rsidR="006B7E01">
        <w:rPr>
          <w:sz w:val="26"/>
          <w:szCs w:val="26"/>
        </w:rPr>
        <w:t>ашкортостан</w:t>
      </w:r>
      <w:r w:rsidRPr="00190BEA">
        <w:rPr>
          <w:sz w:val="26"/>
          <w:szCs w:val="26"/>
        </w:rPr>
        <w:t xml:space="preserve"> (типовая форма распоряжения утверждена приказом Минэкономразвития РФ от 30.04.2009 № 141.</w:t>
      </w:r>
      <w:proofErr w:type="gramEnd"/>
      <w:r w:rsidRPr="00190BEA">
        <w:rPr>
          <w:sz w:val="26"/>
          <w:szCs w:val="26"/>
        </w:rPr>
        <w:t xml:space="preserve"> По решению главы администрации сельского поселения </w:t>
      </w:r>
      <w:proofErr w:type="spellStart"/>
      <w:r w:rsidR="006B7E01">
        <w:rPr>
          <w:sz w:val="26"/>
          <w:szCs w:val="26"/>
        </w:rPr>
        <w:t>Биккуловский</w:t>
      </w:r>
      <w:proofErr w:type="spellEnd"/>
      <w:r w:rsidRPr="00190BEA">
        <w:rPr>
          <w:sz w:val="26"/>
          <w:szCs w:val="26"/>
        </w:rPr>
        <w:t xml:space="preserve"> сельсовет муниципального района </w:t>
      </w:r>
      <w:proofErr w:type="spellStart"/>
      <w:r w:rsidRPr="00190BEA">
        <w:rPr>
          <w:sz w:val="26"/>
          <w:szCs w:val="26"/>
        </w:rPr>
        <w:t>Миякинский</w:t>
      </w:r>
      <w:proofErr w:type="spellEnd"/>
      <w:r w:rsidRPr="00190BEA">
        <w:rPr>
          <w:sz w:val="26"/>
          <w:szCs w:val="26"/>
        </w:rPr>
        <w:t xml:space="preserve"> район Р</w:t>
      </w:r>
      <w:r w:rsidR="006B7E01">
        <w:rPr>
          <w:sz w:val="26"/>
          <w:szCs w:val="26"/>
        </w:rPr>
        <w:t xml:space="preserve">еспублики </w:t>
      </w:r>
      <w:r w:rsidRPr="00190BEA">
        <w:rPr>
          <w:sz w:val="26"/>
          <w:szCs w:val="26"/>
        </w:rPr>
        <w:t>Б</w:t>
      </w:r>
      <w:r w:rsidR="006B7E01">
        <w:rPr>
          <w:sz w:val="26"/>
          <w:szCs w:val="26"/>
        </w:rPr>
        <w:t>ашкортостан</w:t>
      </w:r>
      <w:r w:rsidRPr="00190BEA">
        <w:rPr>
          <w:sz w:val="26"/>
          <w:szCs w:val="26"/>
        </w:rPr>
        <w:t xml:space="preserve"> к участию в проведении проверок могут привлекаться эксперты и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E83837" w:rsidRPr="00190BEA" w:rsidRDefault="00E83837" w:rsidP="00E83837">
      <w:pPr>
        <w:jc w:val="both"/>
        <w:rPr>
          <w:sz w:val="26"/>
          <w:szCs w:val="26"/>
        </w:rPr>
      </w:pPr>
      <w:r w:rsidRPr="00190BEA">
        <w:rPr>
          <w:sz w:val="26"/>
          <w:szCs w:val="26"/>
        </w:rPr>
        <w:t xml:space="preserve">Основанием для начала действия данной административной процедуры является полномочие администрации сельского поселения </w:t>
      </w:r>
      <w:proofErr w:type="spellStart"/>
      <w:r w:rsidR="006B7E01">
        <w:rPr>
          <w:sz w:val="26"/>
          <w:szCs w:val="26"/>
        </w:rPr>
        <w:t>Биккуловский</w:t>
      </w:r>
      <w:proofErr w:type="spellEnd"/>
      <w:r w:rsidRPr="00190BEA">
        <w:rPr>
          <w:sz w:val="26"/>
          <w:szCs w:val="26"/>
        </w:rPr>
        <w:t xml:space="preserve"> сельсовет муниципального района </w:t>
      </w:r>
      <w:proofErr w:type="spellStart"/>
      <w:r w:rsidRPr="00190BEA">
        <w:rPr>
          <w:sz w:val="26"/>
          <w:szCs w:val="26"/>
        </w:rPr>
        <w:t>Миякинский</w:t>
      </w:r>
      <w:proofErr w:type="spellEnd"/>
      <w:r w:rsidRPr="00190BEA">
        <w:rPr>
          <w:sz w:val="26"/>
          <w:szCs w:val="26"/>
        </w:rPr>
        <w:t xml:space="preserve"> район Р</w:t>
      </w:r>
      <w:r w:rsidR="006B7E01">
        <w:rPr>
          <w:sz w:val="26"/>
          <w:szCs w:val="26"/>
        </w:rPr>
        <w:t xml:space="preserve">еспублики </w:t>
      </w:r>
      <w:r w:rsidRPr="00190BEA">
        <w:rPr>
          <w:sz w:val="26"/>
          <w:szCs w:val="26"/>
        </w:rPr>
        <w:t>Б</w:t>
      </w:r>
      <w:r w:rsidR="006B7E01">
        <w:rPr>
          <w:sz w:val="26"/>
          <w:szCs w:val="26"/>
        </w:rPr>
        <w:t>ашкортостан</w:t>
      </w:r>
      <w:r w:rsidRPr="00190BEA">
        <w:rPr>
          <w:sz w:val="26"/>
          <w:szCs w:val="26"/>
        </w:rPr>
        <w:t xml:space="preserve"> по организации и осуществлению муниципального контроля на территории сельского поселения, закрепленное в пункте 5 статьи 5 Закона «О недрах».</w:t>
      </w:r>
    </w:p>
    <w:p w:rsidR="00E83837" w:rsidRPr="00190BEA" w:rsidRDefault="00E83837" w:rsidP="00E83837">
      <w:pPr>
        <w:jc w:val="both"/>
        <w:rPr>
          <w:sz w:val="26"/>
          <w:szCs w:val="26"/>
        </w:rPr>
      </w:pPr>
      <w:r w:rsidRPr="00190BEA">
        <w:rPr>
          <w:sz w:val="26"/>
          <w:szCs w:val="26"/>
        </w:rPr>
        <w:t>10. Внеплановые проверки юридических лиц, индивидуальных предпринимателей проводятся в порядке и по основаниям, которые установлены Федеральным законом.</w:t>
      </w:r>
    </w:p>
    <w:p w:rsidR="00E83837" w:rsidRPr="00190BEA" w:rsidRDefault="00E83837" w:rsidP="00E83837">
      <w:pPr>
        <w:jc w:val="both"/>
        <w:rPr>
          <w:sz w:val="26"/>
          <w:szCs w:val="26"/>
        </w:rPr>
      </w:pPr>
      <w:r w:rsidRPr="00190BEA">
        <w:rPr>
          <w:sz w:val="26"/>
          <w:szCs w:val="26"/>
        </w:rPr>
        <w:t>11. Основаниями для проведения внеплановых проверок в отношении граждан являются:</w:t>
      </w:r>
    </w:p>
    <w:p w:rsidR="00E83837" w:rsidRPr="00190BEA" w:rsidRDefault="00E83837" w:rsidP="00E83837">
      <w:pPr>
        <w:jc w:val="both"/>
        <w:rPr>
          <w:sz w:val="26"/>
          <w:szCs w:val="26"/>
        </w:rPr>
      </w:pPr>
      <w:r w:rsidRPr="00190BEA">
        <w:rPr>
          <w:sz w:val="26"/>
          <w:szCs w:val="26"/>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83837" w:rsidRPr="00190BEA" w:rsidRDefault="00E83837" w:rsidP="00E83837">
      <w:pPr>
        <w:jc w:val="both"/>
        <w:rPr>
          <w:sz w:val="26"/>
          <w:szCs w:val="26"/>
        </w:rPr>
      </w:pPr>
      <w:proofErr w:type="gramStart"/>
      <w:r w:rsidRPr="00190BEA">
        <w:rPr>
          <w:sz w:val="26"/>
          <w:szCs w:val="26"/>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83837" w:rsidRPr="00190BEA" w:rsidRDefault="00E83837" w:rsidP="00E83837">
      <w:pPr>
        <w:jc w:val="both"/>
        <w:rPr>
          <w:sz w:val="26"/>
          <w:szCs w:val="26"/>
        </w:rPr>
      </w:pPr>
      <w:r w:rsidRPr="00190BEA">
        <w:rPr>
          <w:sz w:val="26"/>
          <w:szCs w:val="26"/>
        </w:rPr>
        <w:t xml:space="preserve">12. </w:t>
      </w:r>
      <w:proofErr w:type="gramStart"/>
      <w:r w:rsidRPr="00190BEA">
        <w:rPr>
          <w:sz w:val="26"/>
          <w:szCs w:val="26"/>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190BEA">
        <w:rPr>
          <w:sz w:val="26"/>
          <w:szCs w:val="26"/>
        </w:rPr>
        <w:t xml:space="preserve"> информации о следующих фактах:</w:t>
      </w:r>
    </w:p>
    <w:p w:rsidR="00E83837" w:rsidRPr="00190BEA" w:rsidRDefault="00E83837" w:rsidP="00E83837">
      <w:pPr>
        <w:jc w:val="both"/>
        <w:rPr>
          <w:sz w:val="26"/>
          <w:szCs w:val="26"/>
        </w:rPr>
      </w:pPr>
      <w:r w:rsidRPr="00190BEA">
        <w:rPr>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E83837" w:rsidRPr="00190BEA" w:rsidRDefault="00E83837" w:rsidP="00E83837">
      <w:pPr>
        <w:jc w:val="both"/>
        <w:rPr>
          <w:sz w:val="26"/>
          <w:szCs w:val="26"/>
        </w:rPr>
      </w:pPr>
      <w:r w:rsidRPr="00190BEA">
        <w:rPr>
          <w:sz w:val="26"/>
          <w:szCs w:val="26"/>
        </w:rPr>
        <w:lastRenderedPageBreak/>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83837" w:rsidRPr="00190BEA" w:rsidRDefault="00E83837" w:rsidP="00E83837">
      <w:pPr>
        <w:jc w:val="both"/>
        <w:rPr>
          <w:sz w:val="26"/>
          <w:szCs w:val="26"/>
        </w:rPr>
      </w:pPr>
      <w:r w:rsidRPr="00190BEA">
        <w:rPr>
          <w:sz w:val="26"/>
          <w:szCs w:val="26"/>
        </w:rPr>
        <w:t xml:space="preserve">13. О проведении плановой проверки юридическое лицо, индивидуальный предприниматель уведомляются должностными лицами администрации сельского поселения </w:t>
      </w:r>
      <w:proofErr w:type="spellStart"/>
      <w:r w:rsidR="00ED6B23">
        <w:rPr>
          <w:sz w:val="26"/>
          <w:szCs w:val="26"/>
        </w:rPr>
        <w:t>Биккуловский</w:t>
      </w:r>
      <w:proofErr w:type="spellEnd"/>
      <w:r>
        <w:rPr>
          <w:sz w:val="26"/>
          <w:szCs w:val="26"/>
        </w:rPr>
        <w:t xml:space="preserve"> </w:t>
      </w:r>
      <w:r w:rsidRPr="00190BEA">
        <w:rPr>
          <w:sz w:val="26"/>
          <w:szCs w:val="26"/>
        </w:rPr>
        <w:t xml:space="preserve"> сельсовет муниципального района </w:t>
      </w:r>
      <w:proofErr w:type="spellStart"/>
      <w:r w:rsidRPr="00190BEA">
        <w:rPr>
          <w:sz w:val="26"/>
          <w:szCs w:val="26"/>
        </w:rPr>
        <w:t>Миякинский</w:t>
      </w:r>
      <w:proofErr w:type="spellEnd"/>
      <w:r w:rsidRPr="00190BEA">
        <w:rPr>
          <w:sz w:val="26"/>
          <w:szCs w:val="26"/>
        </w:rPr>
        <w:t xml:space="preserve"> район Р</w:t>
      </w:r>
      <w:r w:rsidR="00ED6B23">
        <w:rPr>
          <w:sz w:val="26"/>
          <w:szCs w:val="26"/>
        </w:rPr>
        <w:t xml:space="preserve">еспублики </w:t>
      </w:r>
      <w:r w:rsidRPr="00190BEA">
        <w:rPr>
          <w:sz w:val="26"/>
          <w:szCs w:val="26"/>
        </w:rPr>
        <w:t>Б</w:t>
      </w:r>
      <w:r w:rsidR="00ED6B23">
        <w:rPr>
          <w:sz w:val="26"/>
          <w:szCs w:val="26"/>
        </w:rPr>
        <w:t>ашкортостан</w:t>
      </w:r>
      <w:r w:rsidRPr="00190BEA">
        <w:rPr>
          <w:sz w:val="26"/>
          <w:szCs w:val="26"/>
        </w:rPr>
        <w:t xml:space="preserve">, осуществляющими контроль за использованием и охраной недр, не </w:t>
      </w:r>
      <w:proofErr w:type="gramStart"/>
      <w:r w:rsidRPr="00190BEA">
        <w:rPr>
          <w:sz w:val="26"/>
          <w:szCs w:val="26"/>
        </w:rPr>
        <w:t>позднее</w:t>
      </w:r>
      <w:proofErr w:type="gramEnd"/>
      <w:r w:rsidRPr="00190BEA">
        <w:rPr>
          <w:sz w:val="26"/>
          <w:szCs w:val="26"/>
        </w:rPr>
        <w:t xml:space="preserve"> чем за 3 рабочих дня до начала её проведения посредством направления копии распоряжения администрации сельского поселения </w:t>
      </w:r>
      <w:proofErr w:type="spellStart"/>
      <w:r w:rsidR="00ED6B23">
        <w:rPr>
          <w:sz w:val="26"/>
          <w:szCs w:val="26"/>
        </w:rPr>
        <w:t>Биккуловский</w:t>
      </w:r>
      <w:proofErr w:type="spellEnd"/>
      <w:r w:rsidRPr="00190BEA">
        <w:rPr>
          <w:sz w:val="26"/>
          <w:szCs w:val="26"/>
        </w:rPr>
        <w:t xml:space="preserve"> сельсовет муниципального района </w:t>
      </w:r>
      <w:proofErr w:type="spellStart"/>
      <w:r w:rsidRPr="00190BEA">
        <w:rPr>
          <w:sz w:val="26"/>
          <w:szCs w:val="26"/>
        </w:rPr>
        <w:t>Миякинский</w:t>
      </w:r>
      <w:proofErr w:type="spellEnd"/>
      <w:r w:rsidRPr="00190BEA">
        <w:rPr>
          <w:sz w:val="26"/>
          <w:szCs w:val="26"/>
        </w:rPr>
        <w:t xml:space="preserve"> район Р</w:t>
      </w:r>
      <w:r w:rsidR="00ED6B23">
        <w:rPr>
          <w:sz w:val="26"/>
          <w:szCs w:val="26"/>
        </w:rPr>
        <w:t xml:space="preserve">еспублики </w:t>
      </w:r>
      <w:r w:rsidRPr="00190BEA">
        <w:rPr>
          <w:sz w:val="26"/>
          <w:szCs w:val="26"/>
        </w:rPr>
        <w:t>Б</w:t>
      </w:r>
      <w:r w:rsidR="00ED6B23">
        <w:rPr>
          <w:sz w:val="26"/>
          <w:szCs w:val="26"/>
        </w:rPr>
        <w:t>ашкортостан</w:t>
      </w:r>
      <w:r w:rsidRPr="00190BEA">
        <w:rPr>
          <w:sz w:val="26"/>
          <w:szCs w:val="26"/>
        </w:rPr>
        <w:t xml:space="preserve"> о начале проведения плановой проверки заказным почтовым отправлением с уведомлением о вручении; нарочно, по факсу, по электронной почте.</w:t>
      </w:r>
    </w:p>
    <w:p w:rsidR="00E83837" w:rsidRPr="00190BEA" w:rsidRDefault="00E83837" w:rsidP="00E83837">
      <w:pPr>
        <w:jc w:val="both"/>
        <w:rPr>
          <w:sz w:val="26"/>
          <w:szCs w:val="26"/>
        </w:rPr>
      </w:pPr>
      <w:r w:rsidRPr="00190BEA">
        <w:rPr>
          <w:sz w:val="26"/>
          <w:szCs w:val="26"/>
        </w:rPr>
        <w:t xml:space="preserve">14. Внеплановая выездная проверка юридических лиц, индивидуальных предпринимателей, может быть проведена по основаниям, указанным в пункте 3.2.1. регламента после согласования с прокуратурой муниципального района  </w:t>
      </w:r>
      <w:proofErr w:type="spellStart"/>
      <w:r w:rsidRPr="00190BEA">
        <w:rPr>
          <w:sz w:val="26"/>
          <w:szCs w:val="26"/>
        </w:rPr>
        <w:t>Миякинский</w:t>
      </w:r>
      <w:proofErr w:type="spellEnd"/>
      <w:r w:rsidRPr="00190BEA">
        <w:rPr>
          <w:sz w:val="26"/>
          <w:szCs w:val="26"/>
        </w:rPr>
        <w:t xml:space="preserve"> район не менее чем за 24 часа до начала ее проведения любым доступным способом.</w:t>
      </w:r>
    </w:p>
    <w:p w:rsidR="00E83837" w:rsidRPr="00190BEA" w:rsidRDefault="00E83837" w:rsidP="00E83837">
      <w:pPr>
        <w:jc w:val="both"/>
        <w:rPr>
          <w:sz w:val="26"/>
          <w:szCs w:val="26"/>
        </w:rPr>
      </w:pPr>
      <w:r w:rsidRPr="00190BEA">
        <w:rPr>
          <w:sz w:val="26"/>
          <w:szCs w:val="26"/>
        </w:rPr>
        <w:t xml:space="preserve">15. Плановые и внеплановые проверки в отношении юридических лиц. Индивидуальных предпринимателей и граждан проводятся в форме документарной и (или) выездной проверки, срок проведения каждой проверки не может превышать 20 рабочих дней. </w:t>
      </w:r>
      <w:proofErr w:type="gramStart"/>
      <w:r w:rsidRPr="00190BEA">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w:t>
      </w:r>
      <w:proofErr w:type="spellStart"/>
      <w:r w:rsidR="00C554F5">
        <w:rPr>
          <w:sz w:val="26"/>
          <w:szCs w:val="26"/>
        </w:rPr>
        <w:t>Биккуловский</w:t>
      </w:r>
      <w:proofErr w:type="spellEnd"/>
      <w:r w:rsidRPr="00190BEA">
        <w:rPr>
          <w:sz w:val="26"/>
          <w:szCs w:val="26"/>
        </w:rPr>
        <w:t xml:space="preserve"> сельсовет муниципального района </w:t>
      </w:r>
      <w:proofErr w:type="spellStart"/>
      <w:r w:rsidRPr="00190BEA">
        <w:rPr>
          <w:sz w:val="26"/>
          <w:szCs w:val="26"/>
        </w:rPr>
        <w:t>Миякинский</w:t>
      </w:r>
      <w:proofErr w:type="spellEnd"/>
      <w:r w:rsidRPr="00190BEA">
        <w:rPr>
          <w:sz w:val="26"/>
          <w:szCs w:val="26"/>
        </w:rPr>
        <w:t xml:space="preserve"> район Р</w:t>
      </w:r>
      <w:r w:rsidR="00C554F5">
        <w:rPr>
          <w:sz w:val="26"/>
          <w:szCs w:val="26"/>
        </w:rPr>
        <w:t xml:space="preserve">еспублики </w:t>
      </w:r>
      <w:r w:rsidRPr="00190BEA">
        <w:rPr>
          <w:sz w:val="26"/>
          <w:szCs w:val="26"/>
        </w:rPr>
        <w:t>Б</w:t>
      </w:r>
      <w:r w:rsidR="00C554F5">
        <w:rPr>
          <w:sz w:val="26"/>
          <w:szCs w:val="26"/>
        </w:rPr>
        <w:t>ашкортостан</w:t>
      </w:r>
      <w:r w:rsidRPr="00190BEA">
        <w:rPr>
          <w:sz w:val="26"/>
          <w:szCs w:val="26"/>
        </w:rPr>
        <w:t xml:space="preserve">, проводящих плановую выездную проверку, срок такой проверки может быть продлен главой администрации сельского поселения </w:t>
      </w:r>
      <w:proofErr w:type="spellStart"/>
      <w:r w:rsidR="00C554F5">
        <w:rPr>
          <w:sz w:val="26"/>
          <w:szCs w:val="26"/>
        </w:rPr>
        <w:t>Биккуловский</w:t>
      </w:r>
      <w:proofErr w:type="spellEnd"/>
      <w:r w:rsidR="00C554F5">
        <w:rPr>
          <w:sz w:val="26"/>
          <w:szCs w:val="26"/>
        </w:rPr>
        <w:t xml:space="preserve"> </w:t>
      </w:r>
      <w:r w:rsidRPr="00190BEA">
        <w:rPr>
          <w:sz w:val="26"/>
          <w:szCs w:val="26"/>
        </w:rPr>
        <w:t xml:space="preserve">сельсовет муниципального района </w:t>
      </w:r>
      <w:proofErr w:type="spellStart"/>
      <w:r w:rsidRPr="00190BEA">
        <w:rPr>
          <w:sz w:val="26"/>
          <w:szCs w:val="26"/>
        </w:rPr>
        <w:t>Миякинский</w:t>
      </w:r>
      <w:proofErr w:type="spellEnd"/>
      <w:r w:rsidRPr="00190BEA">
        <w:rPr>
          <w:sz w:val="26"/>
          <w:szCs w:val="26"/>
        </w:rPr>
        <w:t xml:space="preserve"> район Р</w:t>
      </w:r>
      <w:r w:rsidR="00C554F5">
        <w:rPr>
          <w:sz w:val="26"/>
          <w:szCs w:val="26"/>
        </w:rPr>
        <w:t xml:space="preserve">еспублики </w:t>
      </w:r>
      <w:r w:rsidRPr="00190BEA">
        <w:rPr>
          <w:sz w:val="26"/>
          <w:szCs w:val="26"/>
        </w:rPr>
        <w:t>Б</w:t>
      </w:r>
      <w:r w:rsidR="00C554F5">
        <w:rPr>
          <w:sz w:val="26"/>
          <w:szCs w:val="26"/>
        </w:rPr>
        <w:t>ашкортостан</w:t>
      </w:r>
      <w:r w:rsidRPr="00190BEA">
        <w:rPr>
          <w:sz w:val="26"/>
          <w:szCs w:val="26"/>
        </w:rPr>
        <w:t>, но не более чем</w:t>
      </w:r>
      <w:proofErr w:type="gramEnd"/>
      <w:r w:rsidRPr="00190BEA">
        <w:rPr>
          <w:sz w:val="26"/>
          <w:szCs w:val="26"/>
        </w:rPr>
        <w:t xml:space="preserve"> на 20 рабочих дней.</w:t>
      </w:r>
    </w:p>
    <w:p w:rsidR="00E83837" w:rsidRPr="00190BEA" w:rsidRDefault="00E83837" w:rsidP="00E83837">
      <w:pPr>
        <w:jc w:val="both"/>
        <w:rPr>
          <w:sz w:val="26"/>
          <w:szCs w:val="26"/>
        </w:rPr>
      </w:pPr>
      <w:r w:rsidRPr="00190BEA">
        <w:rPr>
          <w:sz w:val="26"/>
          <w:szCs w:val="26"/>
        </w:rPr>
        <w:t xml:space="preserve">16. При проведении проверки заверенная печатью копия распоряжения главы администрации сельского поселения </w:t>
      </w:r>
      <w:proofErr w:type="spellStart"/>
      <w:r w:rsidR="00C554F5">
        <w:rPr>
          <w:sz w:val="26"/>
          <w:szCs w:val="26"/>
        </w:rPr>
        <w:t>Биккуловский</w:t>
      </w:r>
      <w:proofErr w:type="spellEnd"/>
      <w:r w:rsidRPr="00190BEA">
        <w:rPr>
          <w:sz w:val="26"/>
          <w:szCs w:val="26"/>
        </w:rPr>
        <w:t xml:space="preserve"> сельсовет муниципального района </w:t>
      </w:r>
      <w:proofErr w:type="spellStart"/>
      <w:r w:rsidRPr="00190BEA">
        <w:rPr>
          <w:sz w:val="26"/>
          <w:szCs w:val="26"/>
        </w:rPr>
        <w:t>Миякинский</w:t>
      </w:r>
      <w:proofErr w:type="spellEnd"/>
      <w:r w:rsidRPr="00190BEA">
        <w:rPr>
          <w:sz w:val="26"/>
          <w:szCs w:val="26"/>
        </w:rPr>
        <w:t xml:space="preserve"> район Р</w:t>
      </w:r>
      <w:r w:rsidR="00C554F5">
        <w:rPr>
          <w:sz w:val="26"/>
          <w:szCs w:val="26"/>
        </w:rPr>
        <w:t xml:space="preserve">еспублики </w:t>
      </w:r>
      <w:r w:rsidRPr="00190BEA">
        <w:rPr>
          <w:sz w:val="26"/>
          <w:szCs w:val="26"/>
        </w:rPr>
        <w:t>Б</w:t>
      </w:r>
      <w:r w:rsidR="00C554F5">
        <w:rPr>
          <w:sz w:val="26"/>
          <w:szCs w:val="26"/>
        </w:rPr>
        <w:t>ашкортостан</w:t>
      </w:r>
      <w:r w:rsidRPr="00190BEA">
        <w:rPr>
          <w:sz w:val="26"/>
          <w:szCs w:val="26"/>
        </w:rPr>
        <w:t xml:space="preserve"> о проведении проверки вручается под роспись должностными лицами администрации сельского поселения, проводящими проверку, руководителю, или иному должностному </w:t>
      </w:r>
      <w:proofErr w:type="gramStart"/>
      <w:r w:rsidRPr="00190BEA">
        <w:rPr>
          <w:sz w:val="26"/>
          <w:szCs w:val="26"/>
        </w:rPr>
        <w:t>лицу</w:t>
      </w:r>
      <w:proofErr w:type="gramEnd"/>
      <w:r w:rsidRPr="00190BEA">
        <w:rPr>
          <w:sz w:val="26"/>
          <w:szCs w:val="26"/>
        </w:rPr>
        <w:t xml:space="preserve"> уполномоченному представителя юридического лица, индивидуального предпринимателя, его уполномоченному представителю, гражданину,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сельского поселения </w:t>
      </w:r>
      <w:proofErr w:type="spellStart"/>
      <w:r w:rsidR="00C554F5">
        <w:rPr>
          <w:sz w:val="26"/>
          <w:szCs w:val="26"/>
        </w:rPr>
        <w:t>Биккуловский</w:t>
      </w:r>
      <w:proofErr w:type="spellEnd"/>
      <w:r w:rsidR="00C554F5">
        <w:rPr>
          <w:sz w:val="26"/>
          <w:szCs w:val="26"/>
        </w:rPr>
        <w:t xml:space="preserve"> </w:t>
      </w:r>
      <w:r w:rsidRPr="00190BEA">
        <w:rPr>
          <w:sz w:val="26"/>
          <w:szCs w:val="26"/>
        </w:rPr>
        <w:t xml:space="preserve">сельсовет муниципального района </w:t>
      </w:r>
      <w:proofErr w:type="spellStart"/>
      <w:r w:rsidRPr="00190BEA">
        <w:rPr>
          <w:sz w:val="26"/>
          <w:szCs w:val="26"/>
        </w:rPr>
        <w:t>Миякинский</w:t>
      </w:r>
      <w:proofErr w:type="spellEnd"/>
      <w:r w:rsidRPr="00190BEA">
        <w:rPr>
          <w:sz w:val="26"/>
          <w:szCs w:val="26"/>
        </w:rPr>
        <w:t xml:space="preserve"> район Р</w:t>
      </w:r>
      <w:r w:rsidR="00C554F5">
        <w:rPr>
          <w:sz w:val="26"/>
          <w:szCs w:val="26"/>
        </w:rPr>
        <w:t xml:space="preserve">еспублики </w:t>
      </w:r>
      <w:r w:rsidRPr="00190BEA">
        <w:rPr>
          <w:sz w:val="26"/>
          <w:szCs w:val="26"/>
        </w:rPr>
        <w:t>Б</w:t>
      </w:r>
      <w:r w:rsidR="00C554F5">
        <w:rPr>
          <w:sz w:val="26"/>
          <w:szCs w:val="26"/>
        </w:rPr>
        <w:t>ашкортостан</w:t>
      </w:r>
      <w:r w:rsidRPr="00190BEA">
        <w:rPr>
          <w:sz w:val="26"/>
          <w:szCs w:val="26"/>
        </w:rPr>
        <w:t xml:space="preserve"> обязаны представить информацию об этом органе, а также об экспертах, экспертных организациях в целях подтверждения полномочий.</w:t>
      </w:r>
    </w:p>
    <w:p w:rsidR="00E83837" w:rsidRPr="00190BEA" w:rsidRDefault="00E83837" w:rsidP="00E83837">
      <w:pPr>
        <w:jc w:val="both"/>
        <w:rPr>
          <w:sz w:val="26"/>
          <w:szCs w:val="26"/>
        </w:rPr>
      </w:pPr>
      <w:r w:rsidRPr="00190BEA">
        <w:rPr>
          <w:sz w:val="26"/>
          <w:szCs w:val="26"/>
        </w:rPr>
        <w:t xml:space="preserve">17. По просьбе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администрации сельского поселения </w:t>
      </w:r>
      <w:proofErr w:type="spellStart"/>
      <w:r w:rsidR="00E970EA">
        <w:rPr>
          <w:sz w:val="26"/>
          <w:szCs w:val="26"/>
        </w:rPr>
        <w:t>Биккуловский</w:t>
      </w:r>
      <w:proofErr w:type="spellEnd"/>
      <w:r>
        <w:rPr>
          <w:sz w:val="26"/>
          <w:szCs w:val="26"/>
        </w:rPr>
        <w:t xml:space="preserve"> </w:t>
      </w:r>
      <w:r w:rsidRPr="00190BEA">
        <w:rPr>
          <w:sz w:val="26"/>
          <w:szCs w:val="26"/>
        </w:rPr>
        <w:t xml:space="preserve">сельсовет муниципального района </w:t>
      </w:r>
      <w:proofErr w:type="spellStart"/>
      <w:r w:rsidRPr="00190BEA">
        <w:rPr>
          <w:sz w:val="26"/>
          <w:szCs w:val="26"/>
        </w:rPr>
        <w:t>Миякинский</w:t>
      </w:r>
      <w:proofErr w:type="spellEnd"/>
      <w:r w:rsidRPr="00190BEA">
        <w:rPr>
          <w:sz w:val="26"/>
          <w:szCs w:val="26"/>
        </w:rPr>
        <w:t xml:space="preserve"> район Р</w:t>
      </w:r>
      <w:r w:rsidR="00E970EA">
        <w:rPr>
          <w:sz w:val="26"/>
          <w:szCs w:val="26"/>
        </w:rPr>
        <w:t xml:space="preserve">еспублики </w:t>
      </w:r>
      <w:r w:rsidRPr="00190BEA">
        <w:rPr>
          <w:sz w:val="26"/>
          <w:szCs w:val="26"/>
        </w:rPr>
        <w:t>Б</w:t>
      </w:r>
      <w:r w:rsidR="00E970EA">
        <w:rPr>
          <w:sz w:val="26"/>
          <w:szCs w:val="26"/>
        </w:rPr>
        <w:t>ашкортостан</w:t>
      </w:r>
      <w:r w:rsidRPr="00190BEA">
        <w:rPr>
          <w:sz w:val="26"/>
          <w:szCs w:val="26"/>
        </w:rPr>
        <w:t xml:space="preserve"> обязаны </w:t>
      </w:r>
      <w:r w:rsidRPr="00190BEA">
        <w:rPr>
          <w:sz w:val="26"/>
          <w:szCs w:val="26"/>
        </w:rPr>
        <w:lastRenderedPageBreak/>
        <w:t>ознакомить подлежащих проверке лиц с административными регламентами проведения мероприятий по контролю и порядком их проведения.</w:t>
      </w:r>
    </w:p>
    <w:p w:rsidR="00E83837" w:rsidRPr="00190BEA" w:rsidRDefault="00E83837" w:rsidP="00E83837">
      <w:pPr>
        <w:jc w:val="both"/>
        <w:rPr>
          <w:sz w:val="26"/>
          <w:szCs w:val="26"/>
        </w:rPr>
      </w:pPr>
      <w:r w:rsidRPr="00190BEA">
        <w:rPr>
          <w:sz w:val="26"/>
          <w:szCs w:val="26"/>
        </w:rPr>
        <w:t xml:space="preserve">18. Должностные лица администрации сельского поселения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E83837" w:rsidRPr="00190BEA" w:rsidRDefault="00E83837" w:rsidP="00E83837">
      <w:pPr>
        <w:jc w:val="both"/>
        <w:rPr>
          <w:sz w:val="26"/>
          <w:szCs w:val="26"/>
        </w:rPr>
      </w:pPr>
      <w:r w:rsidRPr="00190BEA">
        <w:rPr>
          <w:sz w:val="26"/>
          <w:szCs w:val="26"/>
        </w:rPr>
        <w:t xml:space="preserve">19. </w:t>
      </w:r>
      <w:proofErr w:type="gramStart"/>
      <w:r w:rsidRPr="00190BEA">
        <w:rPr>
          <w:sz w:val="26"/>
          <w:szCs w:val="26"/>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сельского поселения </w:t>
      </w:r>
      <w:proofErr w:type="spellStart"/>
      <w:r w:rsidR="006414AC">
        <w:rPr>
          <w:sz w:val="26"/>
          <w:szCs w:val="26"/>
        </w:rPr>
        <w:t>Биккуловский</w:t>
      </w:r>
      <w:proofErr w:type="spellEnd"/>
      <w:r w:rsidRPr="00190BEA">
        <w:rPr>
          <w:sz w:val="26"/>
          <w:szCs w:val="26"/>
        </w:rPr>
        <w:t xml:space="preserve"> сельсовет муниципального района </w:t>
      </w:r>
      <w:proofErr w:type="spellStart"/>
      <w:r w:rsidRPr="00190BEA">
        <w:rPr>
          <w:sz w:val="26"/>
          <w:szCs w:val="26"/>
        </w:rPr>
        <w:t>Миякинский</w:t>
      </w:r>
      <w:proofErr w:type="spellEnd"/>
      <w:r w:rsidRPr="00190BEA">
        <w:rPr>
          <w:sz w:val="26"/>
          <w:szCs w:val="26"/>
        </w:rPr>
        <w:t xml:space="preserve"> район Р</w:t>
      </w:r>
      <w:r w:rsidR="006414AC">
        <w:rPr>
          <w:sz w:val="26"/>
          <w:szCs w:val="26"/>
        </w:rPr>
        <w:t xml:space="preserve">еспублики </w:t>
      </w:r>
      <w:r w:rsidRPr="00190BEA">
        <w:rPr>
          <w:sz w:val="26"/>
          <w:szCs w:val="26"/>
        </w:rPr>
        <w:t>Б</w:t>
      </w:r>
      <w:r w:rsidR="006414AC">
        <w:rPr>
          <w:sz w:val="26"/>
          <w:szCs w:val="26"/>
        </w:rPr>
        <w:t>ашкортостан</w:t>
      </w:r>
      <w:r w:rsidRPr="00190BEA">
        <w:rPr>
          <w:sz w:val="26"/>
          <w:szCs w:val="26"/>
        </w:rPr>
        <w:t>, исполнением предписаний должностных лиц.</w:t>
      </w:r>
      <w:proofErr w:type="gramEnd"/>
    </w:p>
    <w:p w:rsidR="00E83837" w:rsidRPr="00190BEA" w:rsidRDefault="00E83837" w:rsidP="00E83837">
      <w:pPr>
        <w:jc w:val="both"/>
        <w:rPr>
          <w:sz w:val="26"/>
          <w:szCs w:val="26"/>
        </w:rPr>
      </w:pPr>
      <w:r w:rsidRPr="00190BEA">
        <w:rPr>
          <w:sz w:val="26"/>
          <w:szCs w:val="26"/>
        </w:rPr>
        <w:t xml:space="preserve">Организация документарной проверки (как плановой, так и внеплановой) осуществляется в порядке, установленном настоящим порядком, и проводится по месту нахождения администрации сельского поселения </w:t>
      </w:r>
      <w:proofErr w:type="spellStart"/>
      <w:r w:rsidR="006414AC">
        <w:rPr>
          <w:sz w:val="26"/>
          <w:szCs w:val="26"/>
        </w:rPr>
        <w:t>Биккуловский</w:t>
      </w:r>
      <w:proofErr w:type="spellEnd"/>
      <w:r w:rsidRPr="00190BEA">
        <w:rPr>
          <w:sz w:val="26"/>
          <w:szCs w:val="26"/>
        </w:rPr>
        <w:t xml:space="preserve"> сельсовет муниципального района </w:t>
      </w:r>
      <w:proofErr w:type="spellStart"/>
      <w:r w:rsidRPr="00190BEA">
        <w:rPr>
          <w:sz w:val="26"/>
          <w:szCs w:val="26"/>
        </w:rPr>
        <w:t>Миякинский</w:t>
      </w:r>
      <w:proofErr w:type="spellEnd"/>
      <w:r w:rsidRPr="00190BEA">
        <w:rPr>
          <w:sz w:val="26"/>
          <w:szCs w:val="26"/>
        </w:rPr>
        <w:t xml:space="preserve"> район Р</w:t>
      </w:r>
      <w:r w:rsidR="006414AC">
        <w:rPr>
          <w:sz w:val="26"/>
          <w:szCs w:val="26"/>
        </w:rPr>
        <w:t xml:space="preserve">еспублики </w:t>
      </w:r>
      <w:r w:rsidRPr="00190BEA">
        <w:rPr>
          <w:sz w:val="26"/>
          <w:szCs w:val="26"/>
        </w:rPr>
        <w:t>Б</w:t>
      </w:r>
      <w:r w:rsidR="006414AC">
        <w:rPr>
          <w:sz w:val="26"/>
          <w:szCs w:val="26"/>
        </w:rPr>
        <w:t>ашкортостан</w:t>
      </w:r>
      <w:r w:rsidRPr="00190BEA">
        <w:rPr>
          <w:sz w:val="26"/>
          <w:szCs w:val="26"/>
        </w:rPr>
        <w:t>.</w:t>
      </w:r>
    </w:p>
    <w:p w:rsidR="00E83837" w:rsidRPr="00190BEA" w:rsidRDefault="00E83837" w:rsidP="00E83837">
      <w:pPr>
        <w:jc w:val="both"/>
        <w:rPr>
          <w:sz w:val="26"/>
          <w:szCs w:val="26"/>
        </w:rPr>
      </w:pPr>
      <w:proofErr w:type="gramStart"/>
      <w:r w:rsidRPr="00190BEA">
        <w:rPr>
          <w:sz w:val="26"/>
          <w:szCs w:val="26"/>
        </w:rPr>
        <w:t>В процессе проведения документарной проверки должностными лицами, осуществляющими контроль за использованием и охраной недр,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контроль за использованием и охраной недр,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w:t>
      </w:r>
      <w:proofErr w:type="gramEnd"/>
      <w:r w:rsidRPr="00190BEA">
        <w:rPr>
          <w:sz w:val="26"/>
          <w:szCs w:val="26"/>
        </w:rPr>
        <w:t xml:space="preserve">, осуществленных в отношении этих юридического лица, индивидуального предпринимателя, </w:t>
      </w:r>
      <w:proofErr w:type="gramStart"/>
      <w:r w:rsidRPr="00190BEA">
        <w:rPr>
          <w:sz w:val="26"/>
          <w:szCs w:val="26"/>
        </w:rPr>
        <w:t>контроля за</w:t>
      </w:r>
      <w:proofErr w:type="gramEnd"/>
      <w:r w:rsidRPr="00190BEA">
        <w:rPr>
          <w:sz w:val="26"/>
          <w:szCs w:val="26"/>
        </w:rPr>
        <w:t xml:space="preserve"> использованием и охраной недр.</w:t>
      </w:r>
    </w:p>
    <w:p w:rsidR="00E83837" w:rsidRPr="00190BEA" w:rsidRDefault="00E83837" w:rsidP="00E83837">
      <w:pPr>
        <w:jc w:val="both"/>
        <w:rPr>
          <w:sz w:val="26"/>
          <w:szCs w:val="26"/>
        </w:rPr>
      </w:pPr>
      <w:r w:rsidRPr="00190BEA">
        <w:rPr>
          <w:sz w:val="26"/>
          <w:szCs w:val="26"/>
        </w:rPr>
        <w:t>В случае</w:t>
      </w:r>
      <w:proofErr w:type="gramStart"/>
      <w:r w:rsidRPr="00190BEA">
        <w:rPr>
          <w:sz w:val="26"/>
          <w:szCs w:val="26"/>
        </w:rPr>
        <w:t>,</w:t>
      </w:r>
      <w:proofErr w:type="gramEnd"/>
      <w:r w:rsidRPr="00190BEA">
        <w:rPr>
          <w:sz w:val="26"/>
          <w:szCs w:val="26"/>
        </w:rPr>
        <w:t xml:space="preserve">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сельского поселения </w:t>
      </w:r>
      <w:proofErr w:type="spellStart"/>
      <w:r w:rsidR="006414AC">
        <w:rPr>
          <w:sz w:val="26"/>
          <w:szCs w:val="26"/>
        </w:rPr>
        <w:t>Биккуловский</w:t>
      </w:r>
      <w:proofErr w:type="spellEnd"/>
      <w:r w:rsidRPr="00190BEA">
        <w:rPr>
          <w:sz w:val="26"/>
          <w:szCs w:val="26"/>
        </w:rPr>
        <w:t xml:space="preserve"> сельсовет муниципального района </w:t>
      </w:r>
      <w:proofErr w:type="spellStart"/>
      <w:r w:rsidRPr="00190BEA">
        <w:rPr>
          <w:sz w:val="26"/>
          <w:szCs w:val="26"/>
        </w:rPr>
        <w:t>Миякинский</w:t>
      </w:r>
      <w:proofErr w:type="spellEnd"/>
      <w:r w:rsidRPr="00190BEA">
        <w:rPr>
          <w:sz w:val="26"/>
          <w:szCs w:val="26"/>
        </w:rPr>
        <w:t xml:space="preserve"> район Р</w:t>
      </w:r>
      <w:r w:rsidR="006414AC">
        <w:rPr>
          <w:sz w:val="26"/>
          <w:szCs w:val="26"/>
        </w:rPr>
        <w:t xml:space="preserve">еспублики </w:t>
      </w:r>
      <w:r w:rsidRPr="00190BEA">
        <w:rPr>
          <w:sz w:val="26"/>
          <w:szCs w:val="26"/>
        </w:rPr>
        <w:t>Б</w:t>
      </w:r>
      <w:r w:rsidR="006414AC">
        <w:rPr>
          <w:sz w:val="26"/>
          <w:szCs w:val="26"/>
        </w:rPr>
        <w:t>ашкортостан</w:t>
      </w:r>
      <w:r w:rsidRPr="00190BEA">
        <w:rPr>
          <w:sz w:val="26"/>
          <w:szCs w:val="26"/>
        </w:rPr>
        <w:t>,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E83837" w:rsidRPr="00190BEA" w:rsidRDefault="00E83837" w:rsidP="00E83837">
      <w:pPr>
        <w:jc w:val="both"/>
        <w:rPr>
          <w:sz w:val="26"/>
          <w:szCs w:val="26"/>
        </w:rPr>
      </w:pPr>
      <w:r w:rsidRPr="00190BEA">
        <w:rPr>
          <w:sz w:val="26"/>
          <w:szCs w:val="26"/>
        </w:rPr>
        <w:t>При документарной проверке должностные лица администрации сельского поселения не вправе требовать у гражданина сведения и документы, не относящиеся к предмету документарной проверки. Результатом исполнения административной процедуры является завершение документарной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w:t>
      </w:r>
    </w:p>
    <w:p w:rsidR="00E83837" w:rsidRPr="00190BEA" w:rsidRDefault="00E83837" w:rsidP="00E83837">
      <w:pPr>
        <w:jc w:val="both"/>
        <w:rPr>
          <w:sz w:val="26"/>
          <w:szCs w:val="26"/>
        </w:rPr>
      </w:pPr>
      <w:r w:rsidRPr="00190BEA">
        <w:rPr>
          <w:sz w:val="26"/>
          <w:szCs w:val="26"/>
        </w:rPr>
        <w:t>Максимальный срок исполнения процедуры – не более 20 рабочих дней</w:t>
      </w:r>
    </w:p>
    <w:p w:rsidR="00E83837" w:rsidRPr="00190BEA" w:rsidRDefault="00E83837" w:rsidP="00E83837">
      <w:pPr>
        <w:jc w:val="both"/>
        <w:rPr>
          <w:sz w:val="26"/>
          <w:szCs w:val="26"/>
        </w:rPr>
      </w:pPr>
      <w:r w:rsidRPr="00190BEA">
        <w:rPr>
          <w:sz w:val="26"/>
          <w:szCs w:val="26"/>
        </w:rPr>
        <w:t xml:space="preserve">20. </w:t>
      </w:r>
      <w:proofErr w:type="gramStart"/>
      <w:r w:rsidRPr="00190BEA">
        <w:rPr>
          <w:sz w:val="26"/>
          <w:szCs w:val="26"/>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w:t>
      </w:r>
      <w:r w:rsidRPr="00190BEA">
        <w:rPr>
          <w:sz w:val="26"/>
          <w:szCs w:val="26"/>
        </w:rPr>
        <w:lastRenderedPageBreak/>
        <w:t>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w:t>
      </w:r>
      <w:proofErr w:type="gramEnd"/>
      <w:r w:rsidRPr="00190BEA">
        <w:rPr>
          <w:sz w:val="26"/>
          <w:szCs w:val="26"/>
        </w:rPr>
        <w:t xml:space="preserve"> сельского поселения.</w:t>
      </w:r>
    </w:p>
    <w:p w:rsidR="00E83837" w:rsidRPr="00190BEA" w:rsidRDefault="00E83837" w:rsidP="00E83837">
      <w:pPr>
        <w:jc w:val="both"/>
        <w:rPr>
          <w:sz w:val="26"/>
          <w:szCs w:val="26"/>
        </w:rPr>
      </w:pPr>
      <w:r w:rsidRPr="00190BEA">
        <w:rPr>
          <w:sz w:val="26"/>
          <w:szCs w:val="26"/>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83837" w:rsidRPr="00190BEA" w:rsidRDefault="00E83837" w:rsidP="00E83837">
      <w:pPr>
        <w:jc w:val="both"/>
        <w:rPr>
          <w:sz w:val="26"/>
          <w:szCs w:val="26"/>
        </w:rPr>
      </w:pPr>
      <w:proofErr w:type="gramStart"/>
      <w:r w:rsidRPr="00190BEA">
        <w:rPr>
          <w:sz w:val="26"/>
          <w:szCs w:val="26"/>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без проведения соответствующего мероприятия по контролю Гражданин, его уполномоченный представитель обязаны обеспечить проводящим выездную проверку должностным лицам органа муниципального земельного контроля и участвующим в выездной проверке экспертам, представителям экспертных организаций доступ на земельный</w:t>
      </w:r>
      <w:proofErr w:type="gramEnd"/>
      <w:r w:rsidRPr="00190BEA">
        <w:rPr>
          <w:sz w:val="26"/>
          <w:szCs w:val="26"/>
        </w:rPr>
        <w:t xml:space="preserve"> участок.</w:t>
      </w:r>
    </w:p>
    <w:p w:rsidR="00E83837" w:rsidRPr="00190BEA" w:rsidRDefault="00E83837" w:rsidP="00E83837">
      <w:pPr>
        <w:jc w:val="both"/>
        <w:rPr>
          <w:sz w:val="26"/>
          <w:szCs w:val="26"/>
        </w:rPr>
      </w:pPr>
      <w:proofErr w:type="gramStart"/>
      <w:r w:rsidRPr="00190BEA">
        <w:rPr>
          <w:sz w:val="26"/>
          <w:szCs w:val="26"/>
        </w:rPr>
        <w:t>Выездная проверка начинается с предъявления служебного удостоверения должностными лицами администрации сельского поселения, осуществляющих контроль за использованием и охраной недр,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190BEA">
        <w:rPr>
          <w:sz w:val="26"/>
          <w:szCs w:val="26"/>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83837" w:rsidRPr="00190BEA" w:rsidRDefault="00E83837" w:rsidP="00E83837">
      <w:pPr>
        <w:jc w:val="both"/>
        <w:rPr>
          <w:sz w:val="26"/>
          <w:szCs w:val="26"/>
        </w:rPr>
      </w:pPr>
      <w:r w:rsidRPr="00190BEA">
        <w:rPr>
          <w:sz w:val="26"/>
          <w:szCs w:val="26"/>
        </w:rPr>
        <w:t>Юридическое лицо, индивидуальный предприниматель обязан обеспечить проводящим выездную проверку должностным лицам и участвующим в выездной проверке экспертам, представителям экспертных организаций доступ на земельный участок.</w:t>
      </w:r>
    </w:p>
    <w:p w:rsidR="00E83837" w:rsidRPr="00190BEA" w:rsidRDefault="00E83837" w:rsidP="00E83837">
      <w:pPr>
        <w:jc w:val="both"/>
        <w:rPr>
          <w:sz w:val="26"/>
          <w:szCs w:val="26"/>
        </w:rPr>
      </w:pPr>
      <w:r w:rsidRPr="00190BEA">
        <w:rPr>
          <w:sz w:val="26"/>
          <w:szCs w:val="26"/>
        </w:rPr>
        <w:t>21. Руководитель, иное должностное лицо или уполномоченный представитель юридического лица при проведении проверки имеют право:</w:t>
      </w:r>
    </w:p>
    <w:p w:rsidR="00E83837" w:rsidRPr="00190BEA" w:rsidRDefault="00E83837" w:rsidP="00E83837">
      <w:pPr>
        <w:jc w:val="both"/>
        <w:rPr>
          <w:sz w:val="26"/>
          <w:szCs w:val="26"/>
        </w:rPr>
      </w:pPr>
      <w:r w:rsidRPr="00190BEA">
        <w:rPr>
          <w:sz w:val="26"/>
          <w:szCs w:val="26"/>
        </w:rPr>
        <w:t>- непосредственно присутствовать при проведении проверки, давать объяснения по вопросам, относящимся к предмету проверки;</w:t>
      </w:r>
    </w:p>
    <w:p w:rsidR="00E83837" w:rsidRPr="00190BEA" w:rsidRDefault="00E83837" w:rsidP="00E83837">
      <w:pPr>
        <w:jc w:val="both"/>
        <w:rPr>
          <w:sz w:val="26"/>
          <w:szCs w:val="26"/>
        </w:rPr>
      </w:pPr>
      <w:r w:rsidRPr="00190BEA">
        <w:rPr>
          <w:sz w:val="26"/>
          <w:szCs w:val="26"/>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регламентом;</w:t>
      </w:r>
    </w:p>
    <w:p w:rsidR="00E83837" w:rsidRPr="00190BEA" w:rsidRDefault="00E83837" w:rsidP="00E83837">
      <w:pPr>
        <w:jc w:val="both"/>
        <w:rPr>
          <w:sz w:val="26"/>
          <w:szCs w:val="26"/>
        </w:rPr>
      </w:pPr>
      <w:r w:rsidRPr="00190BEA">
        <w:rPr>
          <w:sz w:val="26"/>
          <w:szCs w:val="26"/>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83837" w:rsidRPr="00190BEA" w:rsidRDefault="00E83837" w:rsidP="00E83837">
      <w:pPr>
        <w:jc w:val="both"/>
        <w:rPr>
          <w:sz w:val="26"/>
          <w:szCs w:val="26"/>
        </w:rPr>
      </w:pPr>
      <w:r w:rsidRPr="00190BEA">
        <w:rPr>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83837" w:rsidRPr="00190BEA" w:rsidRDefault="00E83837" w:rsidP="00E83837">
      <w:pPr>
        <w:jc w:val="both"/>
        <w:rPr>
          <w:sz w:val="26"/>
          <w:szCs w:val="26"/>
        </w:rPr>
      </w:pPr>
      <w:r w:rsidRPr="00190BEA">
        <w:rPr>
          <w:sz w:val="26"/>
          <w:szCs w:val="26"/>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83837" w:rsidRPr="00190BEA" w:rsidRDefault="00E83837" w:rsidP="00E83837">
      <w:pPr>
        <w:jc w:val="both"/>
        <w:rPr>
          <w:sz w:val="26"/>
          <w:szCs w:val="26"/>
        </w:rPr>
      </w:pPr>
      <w:r w:rsidRPr="00190BEA">
        <w:rPr>
          <w:sz w:val="26"/>
          <w:szCs w:val="26"/>
        </w:rPr>
        <w:lastRenderedPageBreak/>
        <w:t>-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E83837" w:rsidRPr="00190BEA" w:rsidRDefault="00E83837" w:rsidP="00E83837">
      <w:pPr>
        <w:jc w:val="both"/>
        <w:rPr>
          <w:sz w:val="26"/>
          <w:szCs w:val="26"/>
        </w:rPr>
      </w:pPr>
      <w:r w:rsidRPr="00190BEA">
        <w:rPr>
          <w:sz w:val="26"/>
          <w:szCs w:val="26"/>
        </w:rPr>
        <w:t xml:space="preserve">22. По результатам проверки должностными лицами, осуществляющими </w:t>
      </w:r>
      <w:proofErr w:type="gramStart"/>
      <w:r w:rsidRPr="00190BEA">
        <w:rPr>
          <w:sz w:val="26"/>
          <w:szCs w:val="26"/>
        </w:rPr>
        <w:t>контроль за</w:t>
      </w:r>
      <w:proofErr w:type="gramEnd"/>
      <w:r w:rsidRPr="00190BEA">
        <w:rPr>
          <w:sz w:val="26"/>
          <w:szCs w:val="26"/>
        </w:rPr>
        <w:t xml:space="preserve"> использованием и охраной недр, составляется акт по установленной форме в двух экземплярах (типовая форма акта утверждена приложением № 3 к Приказу Минэкономразвития РФ от 30.04.2009 № 141).</w:t>
      </w:r>
    </w:p>
    <w:p w:rsidR="00E83837" w:rsidRPr="00190BEA" w:rsidRDefault="00E83837" w:rsidP="00E83837">
      <w:pPr>
        <w:jc w:val="both"/>
        <w:rPr>
          <w:sz w:val="26"/>
          <w:szCs w:val="26"/>
        </w:rPr>
      </w:pPr>
      <w:r w:rsidRPr="00190BEA">
        <w:rPr>
          <w:sz w:val="26"/>
          <w:szCs w:val="26"/>
        </w:rPr>
        <w:t>23. К акту проверки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E83837" w:rsidRPr="00190BEA" w:rsidRDefault="00E83837" w:rsidP="00E83837">
      <w:pPr>
        <w:jc w:val="both"/>
        <w:rPr>
          <w:sz w:val="26"/>
          <w:szCs w:val="26"/>
        </w:rPr>
      </w:pPr>
      <w:r w:rsidRPr="00190BEA">
        <w:rPr>
          <w:sz w:val="26"/>
          <w:szCs w:val="26"/>
        </w:rPr>
        <w:t xml:space="preserve">24.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90BEA">
        <w:rPr>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E83837" w:rsidRPr="00190BEA" w:rsidRDefault="00E83837" w:rsidP="00E83837">
      <w:pPr>
        <w:jc w:val="both"/>
        <w:rPr>
          <w:sz w:val="26"/>
          <w:szCs w:val="26"/>
        </w:rPr>
      </w:pPr>
      <w:r w:rsidRPr="00190BEA">
        <w:rPr>
          <w:sz w:val="26"/>
          <w:szCs w:val="26"/>
        </w:rPr>
        <w:t>В случае</w:t>
      </w:r>
      <w:proofErr w:type="gramStart"/>
      <w:r w:rsidRPr="00190BEA">
        <w:rPr>
          <w:sz w:val="26"/>
          <w:szCs w:val="26"/>
        </w:rPr>
        <w:t>,</w:t>
      </w:r>
      <w:proofErr w:type="gramEnd"/>
      <w:r w:rsidRPr="00190BEA">
        <w:rPr>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190BEA">
        <w:rPr>
          <w:sz w:val="26"/>
          <w:szCs w:val="26"/>
        </w:rPr>
        <w:t>которое</w:t>
      </w:r>
      <w:proofErr w:type="gramEnd"/>
      <w:r w:rsidRPr="00190BEA">
        <w:rPr>
          <w:sz w:val="26"/>
          <w:szCs w:val="26"/>
        </w:rPr>
        <w:t xml:space="preserve"> приобщается к экземпляру акта проверки, хранящемуся в деле органа муниципального контроля.</w:t>
      </w:r>
    </w:p>
    <w:p w:rsidR="00E83837" w:rsidRPr="00190BEA" w:rsidRDefault="00E83837" w:rsidP="00E83837">
      <w:pPr>
        <w:jc w:val="both"/>
        <w:rPr>
          <w:sz w:val="26"/>
          <w:szCs w:val="26"/>
        </w:rPr>
      </w:pPr>
      <w:r w:rsidRPr="00190BEA">
        <w:rPr>
          <w:sz w:val="26"/>
          <w:szCs w:val="26"/>
        </w:rPr>
        <w:t>25.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83837" w:rsidRPr="00190BEA" w:rsidRDefault="00E83837" w:rsidP="00E83837">
      <w:pPr>
        <w:jc w:val="both"/>
        <w:rPr>
          <w:sz w:val="26"/>
          <w:szCs w:val="26"/>
        </w:rPr>
      </w:pPr>
      <w:r w:rsidRPr="00190BEA">
        <w:rPr>
          <w:sz w:val="26"/>
          <w:szCs w:val="26"/>
        </w:rPr>
        <w:t xml:space="preserve">26. Должностное лицо администрации сельского поселения, осуществляющее </w:t>
      </w:r>
      <w:proofErr w:type="gramStart"/>
      <w:r w:rsidRPr="00190BEA">
        <w:rPr>
          <w:sz w:val="26"/>
          <w:szCs w:val="26"/>
        </w:rPr>
        <w:t>контроль за</w:t>
      </w:r>
      <w:proofErr w:type="gramEnd"/>
      <w:r w:rsidRPr="00190BEA">
        <w:rPr>
          <w:sz w:val="26"/>
          <w:szCs w:val="26"/>
        </w:rPr>
        <w:t xml:space="preserve"> использованием и охраной недр, составляет предписание об устранении нарушения законодательства в области недропользования, в котором описывает выявленные нарушения и указывает срок для их устранения.</w:t>
      </w:r>
    </w:p>
    <w:p w:rsidR="00E83837" w:rsidRPr="00190BEA" w:rsidRDefault="00E83837" w:rsidP="00E83837">
      <w:pPr>
        <w:jc w:val="both"/>
        <w:rPr>
          <w:sz w:val="26"/>
          <w:szCs w:val="26"/>
        </w:rPr>
      </w:pPr>
      <w:proofErr w:type="gramStart"/>
      <w:r w:rsidRPr="00190BEA">
        <w:rPr>
          <w:sz w:val="26"/>
          <w:szCs w:val="26"/>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190BEA">
        <w:rPr>
          <w:sz w:val="26"/>
          <w:szCs w:val="26"/>
        </w:rPr>
        <w:t xml:space="preserve">, </w:t>
      </w:r>
      <w:proofErr w:type="gramStart"/>
      <w:r w:rsidRPr="00190BEA">
        <w:rPr>
          <w:sz w:val="26"/>
          <w:szCs w:val="26"/>
        </w:rPr>
        <w:t>предусмотренных</w:t>
      </w:r>
      <w:proofErr w:type="gramEnd"/>
      <w:r w:rsidRPr="00190BEA">
        <w:rPr>
          <w:sz w:val="26"/>
          <w:szCs w:val="26"/>
        </w:rPr>
        <w:t xml:space="preserve"> федеральными законами.</w:t>
      </w:r>
    </w:p>
    <w:p w:rsidR="00E83837" w:rsidRPr="00190BEA" w:rsidRDefault="00E83837" w:rsidP="00E83837">
      <w:pPr>
        <w:jc w:val="both"/>
        <w:rPr>
          <w:sz w:val="26"/>
          <w:szCs w:val="26"/>
        </w:rPr>
      </w:pPr>
      <w:r w:rsidRPr="00190BEA">
        <w:rPr>
          <w:sz w:val="26"/>
          <w:szCs w:val="26"/>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83837" w:rsidRPr="00190BEA" w:rsidRDefault="00E83837" w:rsidP="00E83837">
      <w:pPr>
        <w:jc w:val="both"/>
        <w:rPr>
          <w:sz w:val="26"/>
          <w:szCs w:val="26"/>
        </w:rPr>
      </w:pPr>
      <w:r w:rsidRPr="00190BEA">
        <w:rPr>
          <w:sz w:val="26"/>
          <w:szCs w:val="26"/>
        </w:rPr>
        <w:lastRenderedPageBreak/>
        <w:t>Срок исполнения административной процедуры – 2 дня.</w:t>
      </w:r>
    </w:p>
    <w:p w:rsidR="00E83837" w:rsidRPr="00190BEA" w:rsidRDefault="00E83837" w:rsidP="00E83837">
      <w:pPr>
        <w:jc w:val="both"/>
        <w:rPr>
          <w:sz w:val="26"/>
          <w:szCs w:val="26"/>
        </w:rPr>
      </w:pPr>
      <w:r w:rsidRPr="00190BEA">
        <w:rPr>
          <w:sz w:val="26"/>
          <w:szCs w:val="26"/>
        </w:rPr>
        <w:t>27. Решения и действия (бездействие) должностных лиц органа муниципального земельного контроля, повлекшие за собой нарушение прав органов государственной власти, органов местного самоуправления, юридических лиц, индивидуальных предпринимателей, граждан при проведении проверок, могут быть обжалованы в административном и (или) судебном порядке в соответствии с законодательством Российской Федерации.</w:t>
      </w:r>
    </w:p>
    <w:p w:rsidR="00E83837" w:rsidRPr="00190BEA" w:rsidRDefault="00E83837" w:rsidP="00E83837">
      <w:pPr>
        <w:jc w:val="both"/>
        <w:rPr>
          <w:sz w:val="26"/>
          <w:szCs w:val="26"/>
        </w:rPr>
      </w:pPr>
      <w:r w:rsidRPr="00190BEA">
        <w:rPr>
          <w:sz w:val="26"/>
          <w:szCs w:val="26"/>
        </w:rPr>
        <w:t>28. Органы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83837" w:rsidRPr="0089299E" w:rsidRDefault="00E83837" w:rsidP="00E83837">
      <w:pPr>
        <w:suppressAutoHyphens w:val="0"/>
        <w:rPr>
          <w:sz w:val="28"/>
          <w:szCs w:val="28"/>
          <w:lang w:eastAsia="ru-RU"/>
        </w:rPr>
      </w:pPr>
    </w:p>
    <w:p w:rsidR="00E83837" w:rsidRPr="0089299E" w:rsidRDefault="00E83837" w:rsidP="00E83837">
      <w:pPr>
        <w:jc w:val="both"/>
        <w:rPr>
          <w:sz w:val="28"/>
          <w:szCs w:val="28"/>
        </w:rPr>
      </w:pPr>
    </w:p>
    <w:p w:rsidR="00E83837" w:rsidRPr="0089299E" w:rsidRDefault="00E83837" w:rsidP="00E83837">
      <w:pPr>
        <w:jc w:val="both"/>
        <w:rPr>
          <w:sz w:val="28"/>
          <w:szCs w:val="28"/>
        </w:rPr>
      </w:pPr>
    </w:p>
    <w:p w:rsidR="00E83837" w:rsidRPr="0089299E" w:rsidRDefault="00E83837" w:rsidP="00E83837">
      <w:pPr>
        <w:jc w:val="both"/>
        <w:rPr>
          <w:sz w:val="28"/>
          <w:szCs w:val="28"/>
        </w:rPr>
      </w:pPr>
    </w:p>
    <w:p w:rsidR="00E83837" w:rsidRPr="0089299E" w:rsidRDefault="00E83837" w:rsidP="00E83837">
      <w:pPr>
        <w:jc w:val="both"/>
        <w:rPr>
          <w:sz w:val="28"/>
          <w:szCs w:val="28"/>
        </w:rPr>
      </w:pPr>
    </w:p>
    <w:p w:rsidR="00E83837" w:rsidRDefault="00E83837" w:rsidP="00E83837">
      <w:pPr>
        <w:jc w:val="both"/>
        <w:rPr>
          <w:sz w:val="28"/>
          <w:szCs w:val="28"/>
        </w:rPr>
      </w:pPr>
    </w:p>
    <w:p w:rsidR="00E83837" w:rsidRDefault="00E83837" w:rsidP="00E83837">
      <w:pPr>
        <w:jc w:val="both"/>
        <w:rPr>
          <w:sz w:val="28"/>
          <w:szCs w:val="28"/>
        </w:rPr>
      </w:pPr>
    </w:p>
    <w:p w:rsidR="00E83837" w:rsidRDefault="00E83837" w:rsidP="00E83837">
      <w:pPr>
        <w:jc w:val="both"/>
        <w:rPr>
          <w:sz w:val="28"/>
          <w:szCs w:val="28"/>
        </w:rPr>
      </w:pPr>
    </w:p>
    <w:p w:rsidR="00E83837" w:rsidRDefault="00E83837" w:rsidP="00E83837">
      <w:pPr>
        <w:rPr>
          <w:sz w:val="28"/>
          <w:szCs w:val="28"/>
        </w:rPr>
      </w:pPr>
    </w:p>
    <w:p w:rsidR="00E83837" w:rsidRDefault="00E83837" w:rsidP="00E83837">
      <w:pPr>
        <w:rPr>
          <w:sz w:val="28"/>
          <w:szCs w:val="28"/>
        </w:rPr>
      </w:pPr>
    </w:p>
    <w:p w:rsidR="00E83837" w:rsidRDefault="00E83837" w:rsidP="00E83837">
      <w:pPr>
        <w:rPr>
          <w:sz w:val="28"/>
          <w:szCs w:val="28"/>
        </w:rPr>
      </w:pPr>
    </w:p>
    <w:p w:rsidR="00E83837" w:rsidRDefault="00E83837" w:rsidP="00E83837">
      <w:pPr>
        <w:rPr>
          <w:sz w:val="28"/>
          <w:szCs w:val="28"/>
        </w:rPr>
      </w:pPr>
    </w:p>
    <w:p w:rsidR="00E83837" w:rsidRDefault="00E83837" w:rsidP="00E83837">
      <w:pPr>
        <w:rPr>
          <w:sz w:val="28"/>
          <w:szCs w:val="28"/>
        </w:rPr>
      </w:pPr>
    </w:p>
    <w:p w:rsidR="00E83837" w:rsidRDefault="00E83837" w:rsidP="00E83837">
      <w:pPr>
        <w:rPr>
          <w:sz w:val="28"/>
          <w:szCs w:val="28"/>
        </w:rPr>
      </w:pPr>
    </w:p>
    <w:p w:rsidR="00E83837" w:rsidRDefault="00E83837" w:rsidP="00E83837">
      <w:pPr>
        <w:rPr>
          <w:sz w:val="28"/>
          <w:szCs w:val="28"/>
        </w:rPr>
      </w:pPr>
    </w:p>
    <w:p w:rsidR="000350DF" w:rsidRDefault="000350DF"/>
    <w:sectPr w:rsidR="000350DF" w:rsidSect="00F43621">
      <w:type w:val="continuous"/>
      <w:pgSz w:w="11906" w:h="16838"/>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F3" w:rsidRDefault="00A525F3">
      <w:r>
        <w:separator/>
      </w:r>
    </w:p>
  </w:endnote>
  <w:endnote w:type="continuationSeparator" w:id="0">
    <w:p w:rsidR="00A525F3" w:rsidRDefault="00A5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entury Tat">
    <w:altName w:val="Century"/>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6" w:rsidRDefault="00A525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6" w:rsidRDefault="00E83837">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A525F3">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3F2576">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6" w:rsidRDefault="00A525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F3" w:rsidRDefault="00A525F3">
      <w:r>
        <w:separator/>
      </w:r>
    </w:p>
  </w:footnote>
  <w:footnote w:type="continuationSeparator" w:id="0">
    <w:p w:rsidR="00A525F3" w:rsidRDefault="00A52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6" w:rsidRDefault="00A525F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6" w:rsidRDefault="00A525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37"/>
    <w:rsid w:val="000350DF"/>
    <w:rsid w:val="00156DB9"/>
    <w:rsid w:val="00172A83"/>
    <w:rsid w:val="002C1022"/>
    <w:rsid w:val="002C5751"/>
    <w:rsid w:val="003F2576"/>
    <w:rsid w:val="00401745"/>
    <w:rsid w:val="006414AC"/>
    <w:rsid w:val="006B7E01"/>
    <w:rsid w:val="00786538"/>
    <w:rsid w:val="007E3288"/>
    <w:rsid w:val="007E75C9"/>
    <w:rsid w:val="0087538A"/>
    <w:rsid w:val="00A525F3"/>
    <w:rsid w:val="00B37E33"/>
    <w:rsid w:val="00C2498B"/>
    <w:rsid w:val="00C554F5"/>
    <w:rsid w:val="00E83837"/>
    <w:rsid w:val="00E970EA"/>
    <w:rsid w:val="00ED6B23"/>
    <w:rsid w:val="00F43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83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E83837"/>
    <w:pPr>
      <w:keepNext/>
      <w:numPr>
        <w:ilvl w:val="1"/>
        <w:numId w:val="1"/>
      </w:numPr>
      <w:outlineLvl w:val="1"/>
    </w:pPr>
    <w:rPr>
      <w:b/>
      <w:bCs/>
      <w:sz w:val="32"/>
    </w:rPr>
  </w:style>
  <w:style w:type="paragraph" w:styleId="5">
    <w:name w:val="heading 5"/>
    <w:basedOn w:val="a"/>
    <w:next w:val="a"/>
    <w:link w:val="50"/>
    <w:qFormat/>
    <w:rsid w:val="00E83837"/>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83837"/>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E83837"/>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E83837"/>
    <w:pPr>
      <w:tabs>
        <w:tab w:val="center" w:pos="4677"/>
        <w:tab w:val="right" w:pos="9355"/>
      </w:tabs>
    </w:pPr>
  </w:style>
  <w:style w:type="character" w:customStyle="1" w:styleId="a4">
    <w:name w:val="Верхний колонтитул Знак"/>
    <w:basedOn w:val="a0"/>
    <w:link w:val="a3"/>
    <w:rsid w:val="00E83837"/>
    <w:rPr>
      <w:rFonts w:ascii="Times New Roman" w:eastAsia="Times New Roman" w:hAnsi="Times New Roman" w:cs="Times New Roman"/>
      <w:sz w:val="24"/>
      <w:szCs w:val="24"/>
      <w:lang w:eastAsia="ar-SA"/>
    </w:rPr>
  </w:style>
  <w:style w:type="paragraph" w:styleId="a5">
    <w:name w:val="footer"/>
    <w:basedOn w:val="a"/>
    <w:link w:val="a6"/>
    <w:rsid w:val="00E83837"/>
    <w:pPr>
      <w:tabs>
        <w:tab w:val="center" w:pos="4677"/>
        <w:tab w:val="right" w:pos="9355"/>
      </w:tabs>
    </w:pPr>
  </w:style>
  <w:style w:type="character" w:customStyle="1" w:styleId="a6">
    <w:name w:val="Нижний колонтитул Знак"/>
    <w:basedOn w:val="a0"/>
    <w:link w:val="a5"/>
    <w:rsid w:val="00E83837"/>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401745"/>
    <w:rPr>
      <w:rFonts w:ascii="Segoe UI" w:hAnsi="Segoe UI" w:cs="Segoe UI"/>
      <w:sz w:val="18"/>
      <w:szCs w:val="18"/>
    </w:rPr>
  </w:style>
  <w:style w:type="character" w:customStyle="1" w:styleId="a8">
    <w:name w:val="Текст выноски Знак"/>
    <w:basedOn w:val="a0"/>
    <w:link w:val="a7"/>
    <w:uiPriority w:val="99"/>
    <w:semiHidden/>
    <w:rsid w:val="00401745"/>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83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E83837"/>
    <w:pPr>
      <w:keepNext/>
      <w:numPr>
        <w:ilvl w:val="1"/>
        <w:numId w:val="1"/>
      </w:numPr>
      <w:outlineLvl w:val="1"/>
    </w:pPr>
    <w:rPr>
      <w:b/>
      <w:bCs/>
      <w:sz w:val="32"/>
    </w:rPr>
  </w:style>
  <w:style w:type="paragraph" w:styleId="5">
    <w:name w:val="heading 5"/>
    <w:basedOn w:val="a"/>
    <w:next w:val="a"/>
    <w:link w:val="50"/>
    <w:qFormat/>
    <w:rsid w:val="00E83837"/>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83837"/>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E83837"/>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E83837"/>
    <w:pPr>
      <w:tabs>
        <w:tab w:val="center" w:pos="4677"/>
        <w:tab w:val="right" w:pos="9355"/>
      </w:tabs>
    </w:pPr>
  </w:style>
  <w:style w:type="character" w:customStyle="1" w:styleId="a4">
    <w:name w:val="Верхний колонтитул Знак"/>
    <w:basedOn w:val="a0"/>
    <w:link w:val="a3"/>
    <w:rsid w:val="00E83837"/>
    <w:rPr>
      <w:rFonts w:ascii="Times New Roman" w:eastAsia="Times New Roman" w:hAnsi="Times New Roman" w:cs="Times New Roman"/>
      <w:sz w:val="24"/>
      <w:szCs w:val="24"/>
      <w:lang w:eastAsia="ar-SA"/>
    </w:rPr>
  </w:style>
  <w:style w:type="paragraph" w:styleId="a5">
    <w:name w:val="footer"/>
    <w:basedOn w:val="a"/>
    <w:link w:val="a6"/>
    <w:rsid w:val="00E83837"/>
    <w:pPr>
      <w:tabs>
        <w:tab w:val="center" w:pos="4677"/>
        <w:tab w:val="right" w:pos="9355"/>
      </w:tabs>
    </w:pPr>
  </w:style>
  <w:style w:type="character" w:customStyle="1" w:styleId="a6">
    <w:name w:val="Нижний колонтитул Знак"/>
    <w:basedOn w:val="a0"/>
    <w:link w:val="a5"/>
    <w:rsid w:val="00E83837"/>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401745"/>
    <w:rPr>
      <w:rFonts w:ascii="Segoe UI" w:hAnsi="Segoe UI" w:cs="Segoe UI"/>
      <w:sz w:val="18"/>
      <w:szCs w:val="18"/>
    </w:rPr>
  </w:style>
  <w:style w:type="character" w:customStyle="1" w:styleId="a8">
    <w:name w:val="Текст выноски Знак"/>
    <w:basedOn w:val="a0"/>
    <w:link w:val="a7"/>
    <w:uiPriority w:val="99"/>
    <w:semiHidden/>
    <w:rsid w:val="0040174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3853</Words>
  <Characters>21968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Сельсовет</cp:lastModifiedBy>
  <cp:revision>17</cp:revision>
  <cp:lastPrinted>2019-11-07T10:26:00Z</cp:lastPrinted>
  <dcterms:created xsi:type="dcterms:W3CDTF">2019-11-07T09:58:00Z</dcterms:created>
  <dcterms:modified xsi:type="dcterms:W3CDTF">2019-11-15T04:57:00Z</dcterms:modified>
</cp:coreProperties>
</file>