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26" w:rsidRDefault="00C14C26" w:rsidP="00A470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>
        <w:rPr>
          <w:b/>
          <w:noProof/>
          <w:sz w:val="144"/>
          <w:szCs w:val="144"/>
        </w:rPr>
        <w:drawing>
          <wp:inline distT="0" distB="0" distL="0" distR="0">
            <wp:extent cx="350520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26" w:rsidRDefault="00C14C26" w:rsidP="00A470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82509A" w:rsidRPr="00C14C26" w:rsidRDefault="0082509A" w:rsidP="00A470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6"/>
          <w:szCs w:val="36"/>
        </w:rPr>
      </w:pPr>
      <w:r w:rsidRPr="00C14C26">
        <w:rPr>
          <w:b/>
          <w:color w:val="FF0000"/>
          <w:sz w:val="36"/>
          <w:szCs w:val="36"/>
        </w:rPr>
        <w:t>Сообщаем о старте конкурсного отбора проектов развития общественной инфраструктуры, основанных на местных инициативах, на территории Республики Башкортостан на 202</w:t>
      </w:r>
      <w:r w:rsidR="00C14C26" w:rsidRPr="00C14C26">
        <w:rPr>
          <w:b/>
          <w:color w:val="FF0000"/>
          <w:sz w:val="36"/>
          <w:szCs w:val="36"/>
        </w:rPr>
        <w:t>5</w:t>
      </w:r>
      <w:r w:rsidR="006B60E3" w:rsidRPr="00C14C26">
        <w:rPr>
          <w:b/>
          <w:color w:val="FF0000"/>
          <w:sz w:val="36"/>
          <w:szCs w:val="36"/>
        </w:rPr>
        <w:t xml:space="preserve"> год</w:t>
      </w:r>
    </w:p>
    <w:p w:rsidR="00A470BC" w:rsidRPr="00A470BC" w:rsidRDefault="00A470BC" w:rsidP="00A470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6B60E3" w:rsidRPr="006B60E3" w:rsidRDefault="006B60E3" w:rsidP="006B60E3">
      <w:pPr>
        <w:pStyle w:val="a4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3E4B2A" w:rsidRPr="00C14C26" w:rsidRDefault="00054D0E" w:rsidP="00054D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6"/>
          <w:szCs w:val="36"/>
        </w:rPr>
      </w:pPr>
      <w:r w:rsidRPr="00C14C26">
        <w:rPr>
          <w:color w:val="4F81BD" w:themeColor="accent1"/>
          <w:sz w:val="36"/>
          <w:szCs w:val="36"/>
        </w:rPr>
        <w:t xml:space="preserve">    </w:t>
      </w:r>
      <w:r w:rsidR="0082509A" w:rsidRPr="00C14C26">
        <w:rPr>
          <w:color w:val="4F81BD" w:themeColor="accent1"/>
          <w:sz w:val="36"/>
          <w:szCs w:val="36"/>
        </w:rPr>
        <w:t>Программа поддержки местных инициатив (ППМИ)</w:t>
      </w:r>
      <w:r w:rsidR="003E4B2A" w:rsidRPr="00C14C26">
        <w:rPr>
          <w:color w:val="4F81BD" w:themeColor="accent1"/>
          <w:sz w:val="36"/>
          <w:szCs w:val="36"/>
        </w:rPr>
        <w:t>:</w:t>
      </w:r>
    </w:p>
    <w:p w:rsidR="0082509A" w:rsidRPr="00C14C26" w:rsidRDefault="0082509A" w:rsidP="00054D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6"/>
          <w:szCs w:val="36"/>
        </w:rPr>
      </w:pPr>
      <w:r w:rsidRPr="00C14C26">
        <w:rPr>
          <w:color w:val="4F81BD" w:themeColor="accent1"/>
          <w:sz w:val="36"/>
          <w:szCs w:val="36"/>
        </w:rPr>
        <w:t xml:space="preserve">– это механизм, позволяющий объединить финансовые ресурсы </w:t>
      </w:r>
      <w:r w:rsidR="003E4B2A" w:rsidRPr="00C14C26">
        <w:rPr>
          <w:color w:val="4F81BD" w:themeColor="accent1"/>
          <w:sz w:val="36"/>
          <w:szCs w:val="36"/>
        </w:rPr>
        <w:t xml:space="preserve">республиканского </w:t>
      </w:r>
      <w:r w:rsidRPr="00C14C26">
        <w:rPr>
          <w:color w:val="4F81BD" w:themeColor="accent1"/>
          <w:sz w:val="36"/>
          <w:szCs w:val="36"/>
        </w:rPr>
        <w:t xml:space="preserve">бюджета, бюджетов муниципальных образований, средства физических и юридических лиц, и направить их на решение социально-значимых проблем. Инициативы жителей могут быть связаны с водоснабжением, </w:t>
      </w:r>
      <w:r w:rsidR="003E4B2A" w:rsidRPr="00C14C26">
        <w:rPr>
          <w:color w:val="4F81BD" w:themeColor="accent1"/>
          <w:sz w:val="36"/>
          <w:szCs w:val="36"/>
        </w:rPr>
        <w:t>дорогами</w:t>
      </w:r>
      <w:r w:rsidRPr="00C14C26">
        <w:rPr>
          <w:color w:val="4F81BD" w:themeColor="accent1"/>
          <w:sz w:val="36"/>
          <w:szCs w:val="36"/>
        </w:rPr>
        <w:t xml:space="preserve">, </w:t>
      </w:r>
      <w:r w:rsidR="003E4B2A" w:rsidRPr="00C14C26">
        <w:rPr>
          <w:color w:val="4F81BD" w:themeColor="accent1"/>
          <w:sz w:val="36"/>
          <w:szCs w:val="36"/>
        </w:rPr>
        <w:t>сельскими клубами и школами</w:t>
      </w:r>
      <w:r w:rsidRPr="00C14C26">
        <w:rPr>
          <w:color w:val="4F81BD" w:themeColor="accent1"/>
          <w:sz w:val="36"/>
          <w:szCs w:val="36"/>
        </w:rPr>
        <w:t>, освещением, благоустройством, детскими, спортивными площадками и другими вопросами. На эти цели из республиканского бюджета выдел</w:t>
      </w:r>
      <w:r w:rsidR="003E4B2A" w:rsidRPr="00C14C26">
        <w:rPr>
          <w:color w:val="4F81BD" w:themeColor="accent1"/>
          <w:sz w:val="36"/>
          <w:szCs w:val="36"/>
        </w:rPr>
        <w:t>яются</w:t>
      </w:r>
      <w:r w:rsidRPr="00C14C26">
        <w:rPr>
          <w:color w:val="4F81BD" w:themeColor="accent1"/>
          <w:sz w:val="36"/>
          <w:szCs w:val="36"/>
        </w:rPr>
        <w:t xml:space="preserve"> субсидии (до 1</w:t>
      </w:r>
      <w:r w:rsidR="003E4B2A" w:rsidRPr="00C14C26">
        <w:rPr>
          <w:color w:val="4F81BD" w:themeColor="accent1"/>
          <w:sz w:val="36"/>
          <w:szCs w:val="36"/>
        </w:rPr>
        <w:t>,2</w:t>
      </w:r>
      <w:r w:rsidRPr="00C14C26">
        <w:rPr>
          <w:color w:val="4F81BD" w:themeColor="accent1"/>
          <w:sz w:val="36"/>
          <w:szCs w:val="36"/>
        </w:rPr>
        <w:t> млн рублей на поселение), получить которые смогут выигравшие конкурс</w:t>
      </w:r>
      <w:r w:rsidR="003E4B2A" w:rsidRPr="00C14C26">
        <w:rPr>
          <w:color w:val="4F81BD" w:themeColor="accent1"/>
          <w:sz w:val="36"/>
          <w:szCs w:val="36"/>
        </w:rPr>
        <w:t>ный проект</w:t>
      </w:r>
      <w:r w:rsidRPr="00C14C26">
        <w:rPr>
          <w:color w:val="4F81BD" w:themeColor="accent1"/>
          <w:sz w:val="36"/>
          <w:szCs w:val="36"/>
        </w:rPr>
        <w:t>.</w:t>
      </w:r>
    </w:p>
    <w:p w:rsidR="0082509A" w:rsidRPr="00C14C26" w:rsidRDefault="00054D0E" w:rsidP="00054D0E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4F81BD" w:themeColor="accent1"/>
          <w:sz w:val="36"/>
          <w:szCs w:val="36"/>
        </w:rPr>
      </w:pPr>
      <w:r w:rsidRPr="00C14C26">
        <w:rPr>
          <w:color w:val="4F81BD" w:themeColor="accent1"/>
          <w:sz w:val="36"/>
          <w:szCs w:val="36"/>
        </w:rPr>
        <w:t xml:space="preserve">     </w:t>
      </w:r>
      <w:r w:rsidR="0082509A" w:rsidRPr="00C14C26">
        <w:rPr>
          <w:color w:val="4F81BD" w:themeColor="accent1"/>
          <w:sz w:val="36"/>
          <w:szCs w:val="36"/>
        </w:rPr>
        <w:t>Собрание жителей – ключевой этап реализации ППМИ. Задачи собрания жителей:</w:t>
      </w:r>
    </w:p>
    <w:p w:rsidR="0082509A" w:rsidRPr="00C14C26" w:rsidRDefault="0082509A" w:rsidP="00054D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6"/>
          <w:szCs w:val="36"/>
        </w:rPr>
      </w:pPr>
      <w:r w:rsidRPr="00C14C26">
        <w:rPr>
          <w:color w:val="4F81BD" w:themeColor="accent1"/>
          <w:sz w:val="36"/>
          <w:szCs w:val="36"/>
        </w:rPr>
        <w:t>1. Обсуждение и отбор проекта для участия в конкурсе;</w:t>
      </w:r>
    </w:p>
    <w:p w:rsidR="0082509A" w:rsidRPr="00C14C26" w:rsidRDefault="0082509A" w:rsidP="00054D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6"/>
          <w:szCs w:val="36"/>
        </w:rPr>
      </w:pPr>
      <w:r w:rsidRPr="00C14C26">
        <w:rPr>
          <w:color w:val="4F81BD" w:themeColor="accent1"/>
          <w:sz w:val="36"/>
          <w:szCs w:val="36"/>
        </w:rPr>
        <w:t>2. Определение суммы денежного и не денежн</w:t>
      </w:r>
      <w:r w:rsidR="003E4B2A" w:rsidRPr="00C14C26">
        <w:rPr>
          <w:color w:val="4F81BD" w:themeColor="accent1"/>
          <w:sz w:val="36"/>
          <w:szCs w:val="36"/>
        </w:rPr>
        <w:t>ого вклада в реализацию проекта;</w:t>
      </w:r>
    </w:p>
    <w:p w:rsidR="003E4B2A" w:rsidRPr="00C14C26" w:rsidRDefault="003E4B2A" w:rsidP="00054D0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4F81BD" w:themeColor="accent1"/>
          <w:sz w:val="36"/>
          <w:szCs w:val="36"/>
        </w:rPr>
      </w:pPr>
      <w:r w:rsidRPr="00C14C26">
        <w:rPr>
          <w:color w:val="4F81BD" w:themeColor="accent1"/>
          <w:sz w:val="36"/>
          <w:szCs w:val="36"/>
        </w:rPr>
        <w:t>3. Выбор инициативной группы.</w:t>
      </w:r>
      <w:bookmarkStart w:id="0" w:name="_GoBack"/>
      <w:bookmarkEnd w:id="0"/>
    </w:p>
    <w:p w:rsidR="0082509A" w:rsidRPr="003E4B2A" w:rsidRDefault="0082509A" w:rsidP="0082509A">
      <w:pPr>
        <w:pStyle w:val="a4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color w:val="016B57"/>
        </w:rPr>
      </w:pPr>
      <w:r w:rsidRPr="003E4B2A">
        <w:rPr>
          <w:color w:val="016B57"/>
        </w:rPr>
        <w:t> </w:t>
      </w:r>
    </w:p>
    <w:p w:rsidR="0082509A" w:rsidRPr="00E00AB7" w:rsidRDefault="0082509A" w:rsidP="00E00AB7">
      <w:pPr>
        <w:tabs>
          <w:tab w:val="left" w:pos="6694"/>
        </w:tabs>
        <w:rPr>
          <w:rFonts w:ascii="Times New Roman" w:hAnsi="Times New Roman" w:cs="Times New Roman"/>
          <w:sz w:val="40"/>
          <w:szCs w:val="40"/>
        </w:rPr>
      </w:pPr>
    </w:p>
    <w:sectPr w:rsidR="0082509A" w:rsidRPr="00E00AB7" w:rsidSect="0082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8E7"/>
    <w:multiLevelType w:val="hybridMultilevel"/>
    <w:tmpl w:val="2B78DF58"/>
    <w:lvl w:ilvl="0" w:tplc="0E74EF5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855E1B"/>
    <w:multiLevelType w:val="hybridMultilevel"/>
    <w:tmpl w:val="ABA440D6"/>
    <w:lvl w:ilvl="0" w:tplc="AE3816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38"/>
    <w:rsid w:val="00054D0E"/>
    <w:rsid w:val="003E4B2A"/>
    <w:rsid w:val="00614B3A"/>
    <w:rsid w:val="006B60E3"/>
    <w:rsid w:val="0082509A"/>
    <w:rsid w:val="00A470BC"/>
    <w:rsid w:val="00B77081"/>
    <w:rsid w:val="00C14C26"/>
    <w:rsid w:val="00D2112B"/>
    <w:rsid w:val="00DB2E38"/>
    <w:rsid w:val="00E00AB7"/>
    <w:rsid w:val="00E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122B"/>
  <w15:docId w15:val="{14B3714E-F145-4B17-8247-E7601A9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BikSS</cp:lastModifiedBy>
  <cp:revision>11</cp:revision>
  <cp:lastPrinted>2022-09-17T07:23:00Z</cp:lastPrinted>
  <dcterms:created xsi:type="dcterms:W3CDTF">2022-09-17T07:06:00Z</dcterms:created>
  <dcterms:modified xsi:type="dcterms:W3CDTF">2024-12-10T05:10:00Z</dcterms:modified>
</cp:coreProperties>
</file>